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F" w:rsidRDefault="00901950" w:rsidP="00E9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67103" cy="9124950"/>
            <wp:effectExtent l="0" t="0" r="0" b="0"/>
            <wp:docPr id="1" name="Рисунок 1" descr="C:\Users\10\Desktop\ПРОГР\практ мате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ПРОГР\практ матем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" t="1844"/>
                    <a:stretch/>
                  </pic:blipFill>
                  <pic:spPr bwMode="auto">
                    <a:xfrm>
                      <a:off x="0" y="0"/>
                      <a:ext cx="6465595" cy="91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950" w:rsidRDefault="00901950" w:rsidP="00E90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7F01" w:rsidRDefault="00467CE5" w:rsidP="00E77F01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                                            </w:t>
      </w:r>
      <w:r w:rsidR="00E77F01">
        <w:rPr>
          <w:rStyle w:val="normaltextrun"/>
          <w:b/>
          <w:bCs/>
          <w:sz w:val="28"/>
          <w:szCs w:val="28"/>
        </w:rPr>
        <w:t>Пояснительная записка</w:t>
      </w:r>
      <w:r w:rsidR="00E77F01">
        <w:rPr>
          <w:rStyle w:val="eop"/>
          <w:sz w:val="28"/>
          <w:szCs w:val="28"/>
        </w:rPr>
        <w:t> </w:t>
      </w:r>
    </w:p>
    <w:p w:rsidR="00467CE5" w:rsidRDefault="00467CE5" w:rsidP="00E77F0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E77F01" w:rsidRPr="00467CE5" w:rsidRDefault="00E77F01" w:rsidP="00467CE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</w:rPr>
        <w:t>  </w:t>
      </w:r>
      <w:r w:rsidRPr="00467CE5">
        <w:rPr>
          <w:rStyle w:val="normaltextrun"/>
          <w:color w:val="000000"/>
          <w:sz w:val="28"/>
          <w:szCs w:val="28"/>
        </w:rPr>
        <w:t xml:space="preserve">Программа внеурочной </w:t>
      </w:r>
      <w:r w:rsidR="00FC415F">
        <w:rPr>
          <w:rStyle w:val="normaltextrun"/>
          <w:color w:val="000000"/>
          <w:sz w:val="28"/>
          <w:szCs w:val="28"/>
        </w:rPr>
        <w:t>деятельности по математике «</w:t>
      </w:r>
      <w:bookmarkStart w:id="0" w:name="_GoBack"/>
      <w:bookmarkEnd w:id="0"/>
      <w:r w:rsidR="00467CE5" w:rsidRPr="00467CE5">
        <w:rPr>
          <w:rStyle w:val="normaltextrun"/>
          <w:color w:val="000000"/>
          <w:sz w:val="28"/>
          <w:szCs w:val="28"/>
        </w:rPr>
        <w:t>Практическая математика</w:t>
      </w:r>
      <w:r w:rsidRPr="00467CE5">
        <w:rPr>
          <w:rStyle w:val="normaltextrun"/>
          <w:color w:val="000000"/>
          <w:sz w:val="28"/>
          <w:szCs w:val="28"/>
        </w:rPr>
        <w:t>» разработана в соответствии с требованиями Федерального государственного образовательного стандарт</w:t>
      </w:r>
      <w:r w:rsidR="00467CE5" w:rsidRPr="00467CE5">
        <w:rPr>
          <w:rStyle w:val="normaltextrun"/>
          <w:color w:val="000000"/>
          <w:sz w:val="28"/>
          <w:szCs w:val="28"/>
        </w:rPr>
        <w:t xml:space="preserve">а.  </w:t>
      </w:r>
      <w:r w:rsidR="000714A5">
        <w:rPr>
          <w:rStyle w:val="normaltextrun"/>
          <w:color w:val="000000"/>
          <w:sz w:val="28"/>
          <w:szCs w:val="28"/>
        </w:rPr>
        <w:t>Программа рассчитана на год (102 часа</w:t>
      </w:r>
      <w:r w:rsidRPr="00467CE5">
        <w:rPr>
          <w:rStyle w:val="normaltextrun"/>
          <w:color w:val="000000"/>
          <w:sz w:val="28"/>
          <w:szCs w:val="28"/>
        </w:rPr>
        <w:t>)</w:t>
      </w:r>
      <w:r w:rsidR="00467CE5" w:rsidRPr="00467CE5">
        <w:rPr>
          <w:rStyle w:val="normaltextrun"/>
          <w:color w:val="000000"/>
          <w:sz w:val="28"/>
          <w:szCs w:val="28"/>
        </w:rPr>
        <w:t xml:space="preserve"> и предназначена для учащихся 8</w:t>
      </w:r>
      <w:r w:rsidRPr="00467CE5">
        <w:rPr>
          <w:rStyle w:val="normaltextrun"/>
          <w:color w:val="000000"/>
          <w:sz w:val="28"/>
          <w:szCs w:val="28"/>
        </w:rPr>
        <w:t>-11 классов общеобразовательной школы.</w:t>
      </w:r>
      <w:r w:rsidRPr="00467CE5">
        <w:rPr>
          <w:rStyle w:val="eop"/>
          <w:color w:val="000000"/>
          <w:sz w:val="28"/>
          <w:szCs w:val="28"/>
        </w:rPr>
        <w:t> </w:t>
      </w:r>
    </w:p>
    <w:p w:rsidR="00E77F01" w:rsidRPr="00467CE5" w:rsidRDefault="00E77F01" w:rsidP="00467CE5">
      <w:pPr>
        <w:pStyle w:val="paragraph"/>
        <w:spacing w:before="0" w:beforeAutospacing="0" w:after="0" w:afterAutospacing="0"/>
        <w:ind w:left="15" w:firstLine="66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  <w:shd w:val="clear" w:color="auto" w:fill="FFFFFF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  <w:r w:rsidRPr="00467CE5">
        <w:rPr>
          <w:rStyle w:val="eop"/>
          <w:sz w:val="28"/>
          <w:szCs w:val="28"/>
        </w:rPr>
        <w:t> </w:t>
      </w:r>
    </w:p>
    <w:p w:rsidR="00E77F01" w:rsidRPr="00467CE5" w:rsidRDefault="00E77F01" w:rsidP="00467CE5">
      <w:pPr>
        <w:pStyle w:val="paragraph"/>
        <w:spacing w:before="0" w:beforeAutospacing="0" w:after="0" w:afterAutospacing="0"/>
        <w:ind w:left="15" w:firstLine="66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  <w:shd w:val="clear" w:color="auto" w:fill="FFFFFF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  <w:r w:rsidRPr="00467CE5">
        <w:rPr>
          <w:rStyle w:val="eop"/>
          <w:sz w:val="28"/>
          <w:szCs w:val="28"/>
        </w:rPr>
        <w:t> </w:t>
      </w:r>
    </w:p>
    <w:p w:rsidR="00E77F01" w:rsidRPr="00467CE5" w:rsidRDefault="00E77F01" w:rsidP="00467CE5">
      <w:pPr>
        <w:pStyle w:val="paragraph"/>
        <w:spacing w:before="0" w:beforeAutospacing="0" w:after="0" w:afterAutospacing="0"/>
        <w:ind w:left="15" w:firstLine="66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  <w:shd w:val="clear" w:color="auto" w:fill="FFFFFF"/>
        </w:rPr>
        <w:t>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  <w:r w:rsidRPr="00467CE5">
        <w:rPr>
          <w:rStyle w:val="eop"/>
          <w:sz w:val="28"/>
          <w:szCs w:val="28"/>
        </w:rPr>
        <w:t> </w:t>
      </w:r>
    </w:p>
    <w:p w:rsidR="00E77F01" w:rsidRPr="00467CE5" w:rsidRDefault="00E77F01" w:rsidP="00467CE5">
      <w:pPr>
        <w:pStyle w:val="paragraph"/>
        <w:spacing w:before="0" w:beforeAutospacing="0" w:after="0" w:afterAutospacing="0"/>
        <w:ind w:left="15" w:firstLine="660"/>
        <w:jc w:val="both"/>
        <w:textAlignment w:val="baseline"/>
        <w:rPr>
          <w:sz w:val="28"/>
          <w:szCs w:val="28"/>
        </w:rPr>
      </w:pPr>
      <w:r w:rsidRPr="00467CE5">
        <w:rPr>
          <w:rStyle w:val="contextualspellingandgrammarerror"/>
          <w:sz w:val="28"/>
          <w:szCs w:val="28"/>
          <w:shd w:val="clear" w:color="auto" w:fill="FFFFFF"/>
        </w:rPr>
        <w:t>Программа  содержит</w:t>
      </w:r>
      <w:r w:rsidRPr="00467CE5">
        <w:rPr>
          <w:rStyle w:val="normaltextrun"/>
          <w:sz w:val="28"/>
          <w:szCs w:val="28"/>
          <w:shd w:val="clear" w:color="auto" w:fill="FFFFFF"/>
        </w:rPr>
        <w:t> все необходимые разделы и соответствует современным требованиям, предъявляемым к программам внеурочной деятельности. Может быть рекомендована как рабочая программа для внеуроч</w:t>
      </w:r>
      <w:r w:rsidR="00467CE5" w:rsidRPr="00467CE5">
        <w:rPr>
          <w:rStyle w:val="normaltextrun"/>
          <w:sz w:val="28"/>
          <w:szCs w:val="28"/>
          <w:shd w:val="clear" w:color="auto" w:fill="FFFFFF"/>
        </w:rPr>
        <w:t>ной деятельности для учащихся 8</w:t>
      </w:r>
      <w:r w:rsidRPr="00467CE5">
        <w:rPr>
          <w:rStyle w:val="normaltextrun"/>
          <w:sz w:val="28"/>
          <w:szCs w:val="28"/>
          <w:shd w:val="clear" w:color="auto" w:fill="FFFFFF"/>
        </w:rPr>
        <w:t>-11классов, обучающихся в режиме ФГОС.</w:t>
      </w:r>
      <w:r w:rsidRPr="00467CE5">
        <w:rPr>
          <w:rStyle w:val="eop"/>
          <w:sz w:val="28"/>
          <w:szCs w:val="28"/>
        </w:rPr>
        <w:t> </w:t>
      </w:r>
    </w:p>
    <w:p w:rsidR="00E77F01" w:rsidRPr="00467CE5" w:rsidRDefault="00E77F01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color w:val="00000A"/>
          <w:sz w:val="28"/>
          <w:szCs w:val="28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E77F01" w:rsidRPr="00467CE5" w:rsidRDefault="00E77F01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color w:val="00000A"/>
          <w:sz w:val="28"/>
          <w:szCs w:val="28"/>
        </w:rPr>
        <w:t>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</w:t>
      </w:r>
      <w:r w:rsidRPr="00467CE5">
        <w:rPr>
          <w:rStyle w:val="normaltextrun"/>
          <w:color w:val="FF0000"/>
          <w:sz w:val="28"/>
          <w:szCs w:val="28"/>
        </w:rPr>
        <w:t> </w:t>
      </w:r>
      <w:r w:rsidRPr="00467CE5">
        <w:rPr>
          <w:rStyle w:val="normaltextrun"/>
          <w:color w:val="00000A"/>
          <w:sz w:val="28"/>
          <w:szCs w:val="28"/>
        </w:rPr>
        <w:t>жизни.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E77F01" w:rsidRPr="00467CE5" w:rsidRDefault="00E77F01" w:rsidP="00467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D25" w:rsidRPr="00467CE5" w:rsidRDefault="00467CE5" w:rsidP="00B42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467CE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   курса построено таким образом, чтобы наряду с поддержкой базового курса математики старшей </w:t>
      </w:r>
      <w:r w:rsidRPr="00467CE5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  повторить</w:t>
      </w:r>
      <w:r w:rsidRPr="00467CE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 </w:t>
      </w:r>
      <w:r w:rsidRPr="00467CE5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  ориентирован</w:t>
      </w:r>
      <w:r w:rsidRPr="00467CE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b/>
          <w:bCs/>
          <w:color w:val="00000A"/>
          <w:sz w:val="28"/>
          <w:szCs w:val="28"/>
        </w:rPr>
        <w:t>Цель курса: 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color w:val="00000A"/>
          <w:sz w:val="28"/>
          <w:szCs w:val="28"/>
        </w:rPr>
        <w:t>формирование всесторонне образованной и инициативной личности;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color w:val="00000A"/>
          <w:sz w:val="28"/>
          <w:szCs w:val="28"/>
        </w:rPr>
        <w:t>обучение деятельности — умение ставить цели, организовать свою деятельность, оценить результаты своего труда;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color w:val="00000A"/>
          <w:sz w:val="28"/>
          <w:szCs w:val="28"/>
        </w:rPr>
        <w:t>формирование личностных качеств: воли, чувств, эмоций, творческих способностей, познавательных мотивов деятельности;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color w:val="00000A"/>
          <w:sz w:val="28"/>
          <w:szCs w:val="28"/>
        </w:rPr>
        <w:lastRenderedPageBreak/>
        <w:t>обогащение регуляторного и коммуникативного опыта: рефлексии собственных действий, самоконтроля результатов своего труда.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b/>
          <w:bCs/>
          <w:color w:val="00000A"/>
          <w:sz w:val="28"/>
          <w:szCs w:val="28"/>
        </w:rPr>
        <w:t>Задачи:</w:t>
      </w:r>
      <w:r w:rsidRPr="00467CE5">
        <w:rPr>
          <w:rStyle w:val="eop"/>
          <w:color w:val="00000A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формирование у подростков навыков применения математических знаний для решения различных жизненных задач</w:t>
      </w:r>
      <w:r w:rsidRPr="00467CE5">
        <w:rPr>
          <w:rStyle w:val="normaltextrun"/>
          <w:color w:val="000000"/>
          <w:sz w:val="28"/>
          <w:szCs w:val="28"/>
        </w:rPr>
        <w:t>;</w:t>
      </w:r>
      <w:r w:rsidRPr="00467CE5">
        <w:rPr>
          <w:rStyle w:val="eop"/>
          <w:color w:val="000000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расширение представления подростков о школе, как о месте реализации собственных замыслов и проектов</w:t>
      </w:r>
      <w:r w:rsidRPr="00467CE5">
        <w:rPr>
          <w:rStyle w:val="normaltextrun"/>
          <w:color w:val="000000"/>
          <w:sz w:val="28"/>
          <w:szCs w:val="28"/>
        </w:rPr>
        <w:t>;</w:t>
      </w:r>
      <w:r w:rsidRPr="00467CE5">
        <w:rPr>
          <w:rStyle w:val="eop"/>
          <w:color w:val="000000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развитие математической культуры школьников при активном применении математической речи и доказательной риторики</w:t>
      </w:r>
      <w:r w:rsidRPr="00467CE5">
        <w:rPr>
          <w:rStyle w:val="normaltextrun"/>
          <w:color w:val="FF0000"/>
          <w:sz w:val="28"/>
          <w:szCs w:val="28"/>
        </w:rPr>
        <w:t>.</w:t>
      </w:r>
      <w:r w:rsidRPr="00467CE5">
        <w:rPr>
          <w:rStyle w:val="eop"/>
          <w:color w:val="FF0000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создать условия для усвоения обучающимися наиболее общих приемов и способов решения задач;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создать условия для развития умений самостоятельно </w:t>
      </w:r>
      <w:r w:rsidRPr="00467CE5">
        <w:rPr>
          <w:rStyle w:val="contextualspellingandgrammarerror"/>
          <w:sz w:val="28"/>
          <w:szCs w:val="28"/>
        </w:rPr>
        <w:t>анализировать  и</w:t>
      </w:r>
      <w:r w:rsidRPr="00467CE5">
        <w:rPr>
          <w:rStyle w:val="normaltextrun"/>
          <w:sz w:val="28"/>
          <w:szCs w:val="28"/>
        </w:rPr>
        <w:t> решать задачи по образцу и в незнакомой ситуации;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создать условия для формирования и развития у старшеклассников аналитического </w:t>
      </w:r>
      <w:r w:rsidRPr="00467CE5">
        <w:rPr>
          <w:rStyle w:val="contextualspellingandgrammarerror"/>
          <w:sz w:val="28"/>
          <w:szCs w:val="28"/>
        </w:rPr>
        <w:t>и  логического</w:t>
      </w:r>
      <w:r w:rsidRPr="00467CE5">
        <w:rPr>
          <w:rStyle w:val="normaltextrun"/>
          <w:sz w:val="28"/>
          <w:szCs w:val="28"/>
        </w:rPr>
        <w:t> мышления при проектировании решения задачи;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создать условия для развития коммуникативных и </w:t>
      </w:r>
      <w:proofErr w:type="spellStart"/>
      <w:r w:rsidRPr="00467CE5">
        <w:rPr>
          <w:rStyle w:val="spellingerror"/>
          <w:sz w:val="28"/>
          <w:szCs w:val="28"/>
        </w:rPr>
        <w:t>общеучебных</w:t>
      </w:r>
      <w:proofErr w:type="spellEnd"/>
      <w:r w:rsidRPr="00467CE5">
        <w:rPr>
          <w:rStyle w:val="normaltextrun"/>
          <w:sz w:val="28"/>
          <w:szCs w:val="28"/>
        </w:rPr>
        <w:t>  навыков работы в группе, самостоятельной работы, умений вести дискуссию, аргументировать ответы и т.д.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Планируемые результаты.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t> Изучение данного курса дает учащимся возможность: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 повторить и систематизировать ранее </w:t>
      </w:r>
      <w:r w:rsidRPr="00467CE5">
        <w:rPr>
          <w:rStyle w:val="contextualspellingandgrammarerror"/>
          <w:sz w:val="28"/>
          <w:szCs w:val="28"/>
        </w:rPr>
        <w:t>изученный  материал</w:t>
      </w:r>
      <w:r w:rsidRPr="00467CE5">
        <w:rPr>
          <w:rStyle w:val="normaltextrun"/>
          <w:sz w:val="28"/>
          <w:szCs w:val="28"/>
        </w:rPr>
        <w:t> школьного курса математики;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 освоить основные приемы решения задач;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 овладеть навыками построения и анализа предполагаемого решения поставленной задачи;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 овладеть и пользоваться на </w:t>
      </w:r>
      <w:r w:rsidRPr="00467CE5">
        <w:rPr>
          <w:rStyle w:val="contextualspellingandgrammarerror"/>
          <w:sz w:val="28"/>
          <w:szCs w:val="28"/>
        </w:rPr>
        <w:t>практике  техникой</w:t>
      </w:r>
      <w:r w:rsidRPr="00467CE5">
        <w:rPr>
          <w:rStyle w:val="normaltextrun"/>
          <w:sz w:val="28"/>
          <w:szCs w:val="28"/>
        </w:rPr>
        <w:t> прохождения теста;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 познакомиться и использовать на практике нестандартные методы решения задач;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 повысить уровень своей математической культуры, творческого развития, познавательной активности;</w:t>
      </w:r>
      <w:r w:rsidRPr="00467CE5">
        <w:rPr>
          <w:rStyle w:val="eop"/>
          <w:sz w:val="28"/>
          <w:szCs w:val="28"/>
        </w:rPr>
        <w:t> </w:t>
      </w:r>
    </w:p>
    <w:p w:rsidR="00467CE5" w:rsidRDefault="00467CE5" w:rsidP="00467CE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67CE5">
        <w:rPr>
          <w:rStyle w:val="normaltextrun"/>
          <w:sz w:val="28"/>
          <w:szCs w:val="28"/>
        </w:rPr>
        <w:sym w:font="Symbol" w:char="F0B7"/>
      </w:r>
      <w:r w:rsidRPr="00467CE5">
        <w:rPr>
          <w:rStyle w:val="normaltextrun"/>
          <w:sz w:val="28"/>
          <w:szCs w:val="28"/>
        </w:rPr>
        <w:t>         познакомиться с возможностями использования электронных средств обучения, в том числе Интернет-</w:t>
      </w:r>
      <w:r w:rsidRPr="00467CE5">
        <w:rPr>
          <w:rStyle w:val="contextualspellingandgrammarerror"/>
          <w:sz w:val="28"/>
          <w:szCs w:val="28"/>
        </w:rPr>
        <w:t>ресурсов,  в</w:t>
      </w:r>
      <w:r w:rsidRPr="00467CE5">
        <w:rPr>
          <w:rStyle w:val="normaltextrun"/>
          <w:sz w:val="28"/>
          <w:szCs w:val="28"/>
        </w:rPr>
        <w:t> </w:t>
      </w:r>
      <w:r w:rsidRPr="00467CE5">
        <w:rPr>
          <w:rStyle w:val="contextualspellingandgrammarerror"/>
          <w:sz w:val="28"/>
          <w:szCs w:val="28"/>
        </w:rPr>
        <w:t>ходе  подготовки</w:t>
      </w:r>
      <w:r w:rsidRPr="00467CE5">
        <w:rPr>
          <w:rStyle w:val="normaltextrun"/>
          <w:sz w:val="28"/>
          <w:szCs w:val="28"/>
        </w:rPr>
        <w:t> к итоговой аттестации в форме</w:t>
      </w:r>
      <w:r>
        <w:rPr>
          <w:rStyle w:val="normaltextrun"/>
        </w:rPr>
        <w:t xml:space="preserve"> ЕГЭ. </w:t>
      </w:r>
      <w:r>
        <w:rPr>
          <w:rStyle w:val="eop"/>
        </w:rPr>
        <w:t> </w:t>
      </w: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93356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                           </w:t>
      </w:r>
    </w:p>
    <w:p w:rsidR="00467CE5" w:rsidRDefault="00593356" w:rsidP="00593356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Содержание </w:t>
      </w: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                      </w:t>
      </w:r>
      <w:r w:rsidRPr="00467CE5">
        <w:rPr>
          <w:b/>
          <w:sz w:val="28"/>
          <w:szCs w:val="28"/>
        </w:rPr>
        <w:t>8-9 классы</w:t>
      </w:r>
      <w:r w:rsidR="000B54AF">
        <w:rPr>
          <w:b/>
          <w:sz w:val="28"/>
          <w:szCs w:val="28"/>
        </w:rPr>
        <w:t xml:space="preserve">  </w:t>
      </w:r>
      <w:r w:rsidR="00774301">
        <w:rPr>
          <w:b/>
          <w:sz w:val="28"/>
          <w:szCs w:val="28"/>
        </w:rPr>
        <w:t>(50 ч.)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1. Текстовые задачи</w:t>
      </w:r>
      <w:r w:rsidRPr="00467CE5">
        <w:rPr>
          <w:rStyle w:val="normaltextrun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 xml:space="preserve">Задачи на сложные проценты, сплавы, смеси, задачи на части и на разбавление. </w:t>
      </w:r>
      <w:proofErr w:type="gramStart"/>
      <w:r w:rsidRPr="00467CE5">
        <w:rPr>
          <w:rStyle w:val="normaltextrun"/>
          <w:sz w:val="28"/>
          <w:szCs w:val="28"/>
        </w:rPr>
        <w:t>Решение задач на равномерное движение по прямой, движение по окружности с постоянной скоростью, равноускоренное (равнозамедленное) движение.</w:t>
      </w:r>
      <w:proofErr w:type="gramEnd"/>
      <w:r w:rsidRPr="00467CE5">
        <w:rPr>
          <w:rStyle w:val="normaltextrun"/>
          <w:sz w:val="28"/>
          <w:szCs w:val="28"/>
        </w:rPr>
        <w:t xml:space="preserve"> Задачи на конкретную и   абстрактную работу.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Задачи с ограничениями на неизвестные нестандартного вида. Решение задач на арифметическую и геометрическую прогрессии. Комбинированные задачи.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знакомить учащихся с различными способами решения задач, выделяя наиболее рациональные.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0714A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2.   Геометрия на плоскости 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 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отрабатывать способы решения планиметрических задач, вызывают наибольшие затруднения у старшеклассников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0714A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3.   Теория многочленов 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Деление многочлена на многочлен с остатком. Делимость многочленов. Алгоритм Евклида для многочленов. Корни многочленов. Теорема Безу и ее следствие о делимости многочлена на линейный двучлен. Нахождение рациональных корней многочлена с целыми коэффициентами. Обобщенная теорема Виета. Преобразование рациональных выражений. 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0714A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4. Модуль 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Понятие модуля, основные теоремы и его геометрическая интерпретация. Способы решения уравнений, неравенств с </w:t>
      </w:r>
      <w:r w:rsidRPr="00467CE5">
        <w:rPr>
          <w:rStyle w:val="contextualspellingandgrammarerror"/>
          <w:sz w:val="28"/>
          <w:szCs w:val="28"/>
        </w:rPr>
        <w:t>модулем  и</w:t>
      </w:r>
      <w:r w:rsidRPr="00467CE5">
        <w:rPr>
          <w:rStyle w:val="normaltextrun"/>
          <w:sz w:val="28"/>
          <w:szCs w:val="28"/>
        </w:rPr>
        <w:t> их систем. Способы построения графиков функций, содержащих модуль.  Модуль в заданиях ЕГЭ. </w:t>
      </w:r>
      <w:r w:rsidRPr="00467CE5">
        <w:rPr>
          <w:rStyle w:val="eop"/>
          <w:sz w:val="28"/>
          <w:szCs w:val="28"/>
        </w:rPr>
        <w:t> </w:t>
      </w:r>
    </w:p>
    <w:p w:rsid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467CE5">
        <w:rPr>
          <w:rStyle w:val="normaltextrun"/>
          <w:sz w:val="28"/>
          <w:szCs w:val="28"/>
        </w:rPr>
        <w:t xml:space="preserve">Основная цель </w:t>
      </w:r>
      <w:proofErr w:type="gramStart"/>
      <w:r w:rsidRPr="00467CE5">
        <w:rPr>
          <w:rStyle w:val="normaltextrun"/>
          <w:sz w:val="28"/>
          <w:szCs w:val="28"/>
        </w:rPr>
        <w:t>–ф</w:t>
      </w:r>
      <w:proofErr w:type="gramEnd"/>
      <w:r w:rsidRPr="00467CE5">
        <w:rPr>
          <w:rStyle w:val="normaltextrun"/>
          <w:sz w:val="28"/>
          <w:szCs w:val="28"/>
        </w:rPr>
        <w:t>ормировать умение учащихся применять основные способы решения заданий с модулями: используя определение </w:t>
      </w:r>
      <w:r w:rsidRPr="00467CE5">
        <w:rPr>
          <w:rStyle w:val="contextualspellingandgrammarerror"/>
          <w:sz w:val="28"/>
          <w:szCs w:val="28"/>
        </w:rPr>
        <w:t>модуля,  его</w:t>
      </w:r>
      <w:r w:rsidRPr="00467CE5">
        <w:rPr>
          <w:rStyle w:val="normaltextrun"/>
          <w:sz w:val="28"/>
          <w:szCs w:val="28"/>
        </w:rPr>
        <w:t> геометрическую интерпретацию или по общей схеме.</w:t>
      </w:r>
      <w:r w:rsidRPr="00467CE5">
        <w:rPr>
          <w:rStyle w:val="eop"/>
          <w:sz w:val="28"/>
          <w:szCs w:val="28"/>
        </w:rPr>
        <w:t> </w:t>
      </w:r>
    </w:p>
    <w:p w:rsidR="00DD40E6" w:rsidRPr="00467CE5" w:rsidRDefault="00DD40E6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67CE5" w:rsidRPr="00467CE5" w:rsidRDefault="00467CE5" w:rsidP="00693E3C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Ре</w:t>
      </w:r>
      <w:r w:rsidR="00DD40E6">
        <w:rPr>
          <w:rStyle w:val="normaltextrun"/>
          <w:b/>
          <w:bCs/>
          <w:sz w:val="28"/>
          <w:szCs w:val="28"/>
        </w:rPr>
        <w:t>ш</w:t>
      </w:r>
      <w:r w:rsidR="000714A5">
        <w:rPr>
          <w:rStyle w:val="normaltextrun"/>
          <w:b/>
          <w:bCs/>
          <w:sz w:val="28"/>
          <w:szCs w:val="28"/>
        </w:rPr>
        <w:t>ение комбинированных заданий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                            10-</w:t>
      </w:r>
      <w:r w:rsidRPr="00467CE5">
        <w:rPr>
          <w:rStyle w:val="normaltextrun"/>
          <w:b/>
          <w:bCs/>
          <w:sz w:val="28"/>
          <w:szCs w:val="28"/>
        </w:rPr>
        <w:t>11 класс</w:t>
      </w:r>
      <w:r>
        <w:rPr>
          <w:rStyle w:val="eop"/>
          <w:sz w:val="28"/>
          <w:szCs w:val="28"/>
        </w:rPr>
        <w:t>ы</w:t>
      </w:r>
      <w:r w:rsidR="00DD40E6">
        <w:rPr>
          <w:rStyle w:val="eop"/>
          <w:sz w:val="28"/>
          <w:szCs w:val="28"/>
        </w:rPr>
        <w:t xml:space="preserve"> </w:t>
      </w:r>
      <w:r w:rsidR="00774301">
        <w:rPr>
          <w:rStyle w:val="eop"/>
          <w:sz w:val="28"/>
          <w:szCs w:val="28"/>
        </w:rPr>
        <w:t>(52 ч.)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5. Тригонометрия</w:t>
      </w:r>
      <w:r w:rsidRPr="00467CE5">
        <w:rPr>
          <w:rStyle w:val="normaltextrun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Тригонометрические функции и их свойства. Преобразование тригонометрических выражений. Решение тригонометрических уравнений. Решение систем тригонометрических уравнений. Комбинированные задачи.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lastRenderedPageBreak/>
        <w:t>Основная цель –</w:t>
      </w:r>
      <w:r w:rsidRPr="00467CE5">
        <w:rPr>
          <w:rStyle w:val="normaltextrun"/>
          <w:color w:val="000000"/>
          <w:sz w:val="28"/>
          <w:szCs w:val="28"/>
        </w:rPr>
        <w:t> систематизация полученных знаний по теме и углубление школьного курса.</w:t>
      </w:r>
      <w:r w:rsidRPr="00467CE5">
        <w:rPr>
          <w:rStyle w:val="eop"/>
          <w:color w:val="000000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6. Иррацион</w:t>
      </w:r>
      <w:r w:rsidR="000714A5">
        <w:rPr>
          <w:rStyle w:val="normaltextrun"/>
          <w:b/>
          <w:bCs/>
          <w:sz w:val="28"/>
          <w:szCs w:val="28"/>
        </w:rPr>
        <w:t xml:space="preserve">альные уравнения и неравенства 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Преобразование иррациональных выражений. Решение иррациональных уравнений и неравенств. Комбинированные задания.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рассмотреть с учащимися понятия иррационального </w:t>
      </w:r>
      <w:r w:rsidRPr="00467CE5">
        <w:rPr>
          <w:rStyle w:val="contextualspellingandgrammarerror"/>
          <w:sz w:val="28"/>
          <w:szCs w:val="28"/>
        </w:rPr>
        <w:t>выражения,  иррационального</w:t>
      </w:r>
      <w:r w:rsidRPr="00467CE5">
        <w:rPr>
          <w:rStyle w:val="normaltextrun"/>
          <w:sz w:val="28"/>
          <w:szCs w:val="28"/>
        </w:rPr>
        <w:t> уравнения и неравенства, изучить основные приёмы преобразований иррациональных выражений, основные способы решения иррациональных уравнений и неравенств.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0714A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7. Параметры 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Линейные уравнения и уравнения, приводимые к ним. Линейные неравенства. Квадратные уравнения </w:t>
      </w:r>
      <w:r w:rsidRPr="00467CE5">
        <w:rPr>
          <w:rStyle w:val="contextualspellingandgrammarerror"/>
          <w:sz w:val="28"/>
          <w:szCs w:val="28"/>
        </w:rPr>
        <w:t>и  уравнения</w:t>
      </w:r>
      <w:r w:rsidRPr="00467CE5">
        <w:rPr>
          <w:rStyle w:val="normaltextrun"/>
          <w:sz w:val="28"/>
          <w:szCs w:val="28"/>
        </w:rPr>
        <w:t>, приводимые к ним Квадратные неравенства. Решение уравнений и неравен</w:t>
      </w:r>
      <w:proofErr w:type="gramStart"/>
      <w:r w:rsidRPr="00467CE5">
        <w:rPr>
          <w:rStyle w:val="normaltextrun"/>
          <w:sz w:val="28"/>
          <w:szCs w:val="28"/>
        </w:rPr>
        <w:t>ств пр</w:t>
      </w:r>
      <w:proofErr w:type="gramEnd"/>
      <w:r w:rsidRPr="00467CE5">
        <w:rPr>
          <w:rStyle w:val="normaltextrun"/>
          <w:sz w:val="28"/>
          <w:szCs w:val="28"/>
        </w:rPr>
        <w:t>и некоторых начальных условиях. Применение производной при решении некоторых задач с параметрами. Задачи с параметрами.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совершенствовать умения и навыки </w:t>
      </w:r>
      <w:r w:rsidRPr="00467CE5">
        <w:rPr>
          <w:rStyle w:val="contextualspellingandgrammarerror"/>
          <w:sz w:val="28"/>
          <w:szCs w:val="28"/>
        </w:rPr>
        <w:t>решения  линейных</w:t>
      </w:r>
      <w:r w:rsidRPr="00467CE5">
        <w:rPr>
          <w:rStyle w:val="normaltextrun"/>
          <w:sz w:val="28"/>
          <w:szCs w:val="28"/>
        </w:rPr>
        <w:t>, квадратных уравнений и неравенств, используя определения, учитывая область определения рассматриваемого уравнени</w:t>
      </w:r>
      <w:proofErr w:type="gramStart"/>
      <w:r w:rsidRPr="00467CE5">
        <w:rPr>
          <w:rStyle w:val="normaltextrun"/>
          <w:sz w:val="28"/>
          <w:szCs w:val="28"/>
        </w:rPr>
        <w:t>я(</w:t>
      </w:r>
      <w:proofErr w:type="gramEnd"/>
      <w:r w:rsidRPr="00467CE5">
        <w:rPr>
          <w:rStyle w:val="normaltextrun"/>
          <w:sz w:val="28"/>
          <w:szCs w:val="28"/>
        </w:rPr>
        <w:t>неравенства); познакомить с методами решения уравнений (неравенств) при некоторых начальных </w:t>
      </w:r>
      <w:r w:rsidRPr="00467CE5">
        <w:rPr>
          <w:rStyle w:val="contextualspellingandgrammarerror"/>
          <w:sz w:val="28"/>
          <w:szCs w:val="28"/>
        </w:rPr>
        <w:t>условиях ,</w:t>
      </w:r>
      <w:r w:rsidRPr="00467CE5">
        <w:rPr>
          <w:rStyle w:val="normaltextrun"/>
          <w:sz w:val="28"/>
          <w:szCs w:val="28"/>
        </w:rPr>
        <w:t> комбинированных заданий. 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8. Показатель</w:t>
      </w:r>
      <w:r w:rsidR="000714A5">
        <w:rPr>
          <w:rStyle w:val="normaltextrun"/>
          <w:b/>
          <w:bCs/>
          <w:sz w:val="28"/>
          <w:szCs w:val="28"/>
        </w:rPr>
        <w:t xml:space="preserve">ная и логарифмическая функции 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Свойства показательной и логарифмической функций и их применение. 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 Решение показательных и </w:t>
      </w:r>
      <w:r w:rsidRPr="00467CE5">
        <w:rPr>
          <w:rStyle w:val="contextualspellingandgrammarerror"/>
          <w:sz w:val="28"/>
          <w:szCs w:val="28"/>
        </w:rPr>
        <w:t>логарифмических  уравнений</w:t>
      </w:r>
      <w:r w:rsidRPr="00467CE5">
        <w:rPr>
          <w:rStyle w:val="normaltextrun"/>
          <w:sz w:val="28"/>
          <w:szCs w:val="28"/>
        </w:rPr>
        <w:t>. Решение показательных и </w:t>
      </w:r>
      <w:r w:rsidRPr="00467CE5">
        <w:rPr>
          <w:rStyle w:val="contextualspellingandgrammarerror"/>
          <w:sz w:val="28"/>
          <w:szCs w:val="28"/>
        </w:rPr>
        <w:t>логарифмических  неравенств</w:t>
      </w:r>
      <w:r w:rsidRPr="00467CE5">
        <w:rPr>
          <w:rStyle w:val="normaltextrun"/>
          <w:sz w:val="28"/>
          <w:szCs w:val="28"/>
        </w:rPr>
        <w:t>. Комбинированные задачи. 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совершенствовать умения и навыки </w:t>
      </w:r>
      <w:r w:rsidRPr="00467CE5">
        <w:rPr>
          <w:rStyle w:val="contextualspellingandgrammarerror"/>
          <w:sz w:val="28"/>
          <w:szCs w:val="28"/>
        </w:rPr>
        <w:t>решения  более</w:t>
      </w:r>
      <w:r w:rsidRPr="00467CE5">
        <w:rPr>
          <w:rStyle w:val="normaltextrun"/>
          <w:sz w:val="28"/>
          <w:szCs w:val="28"/>
        </w:rPr>
        <w:t> сложных по сравнению со школьной программой, нестандартных заданий.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>9. Стереометрия</w:t>
      </w:r>
      <w:r w:rsidRPr="00467CE5">
        <w:rPr>
          <w:rStyle w:val="normaltextrun"/>
          <w:b/>
          <w:bCs/>
          <w:i/>
          <w:iCs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Многогранники. Тела вращения. Комбинации тел.</w:t>
      </w:r>
      <w:r w:rsidRPr="00467CE5">
        <w:rPr>
          <w:rStyle w:val="eop"/>
          <w:sz w:val="28"/>
          <w:szCs w:val="28"/>
        </w:rPr>
        <w:t> </w:t>
      </w:r>
    </w:p>
    <w:p w:rsidR="00467CE5" w:rsidRPr="00467CE5" w:rsidRDefault="00467CE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sz w:val="28"/>
          <w:szCs w:val="28"/>
        </w:rPr>
        <w:t>Основная цель – систематизация и применение знаний и способов действий </w:t>
      </w:r>
      <w:r w:rsidRPr="00467CE5">
        <w:rPr>
          <w:rStyle w:val="contextualspellingandgrammarerror"/>
          <w:sz w:val="28"/>
          <w:szCs w:val="28"/>
        </w:rPr>
        <w:t>учащихся  по</w:t>
      </w:r>
      <w:r w:rsidRPr="00467CE5">
        <w:rPr>
          <w:rStyle w:val="normaltextrun"/>
          <w:sz w:val="28"/>
          <w:szCs w:val="28"/>
        </w:rPr>
        <w:t> школьному курсу стереометрии.</w:t>
      </w:r>
      <w:r w:rsidRPr="00467CE5">
        <w:rPr>
          <w:rStyle w:val="eop"/>
          <w:sz w:val="28"/>
          <w:szCs w:val="28"/>
        </w:rPr>
        <w:t> </w:t>
      </w:r>
    </w:p>
    <w:p w:rsidR="00DD40E6" w:rsidRDefault="000714A5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«Итоговое повторение» </w:t>
      </w:r>
    </w:p>
    <w:p w:rsidR="00DD40E6" w:rsidRDefault="00DD40E6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467CE5" w:rsidRPr="00467CE5" w:rsidRDefault="00DD40E6" w:rsidP="00467C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7CE5">
        <w:rPr>
          <w:rStyle w:val="normaltextrun"/>
          <w:b/>
          <w:bCs/>
          <w:sz w:val="28"/>
          <w:szCs w:val="28"/>
        </w:rPr>
        <w:t xml:space="preserve"> </w:t>
      </w:r>
      <w:r w:rsidR="00467CE5" w:rsidRPr="00467CE5">
        <w:rPr>
          <w:rStyle w:val="normaltextrun"/>
          <w:b/>
          <w:bCs/>
          <w:sz w:val="28"/>
          <w:szCs w:val="28"/>
        </w:rPr>
        <w:t> </w:t>
      </w:r>
      <w:r w:rsidR="00467CE5" w:rsidRPr="00467CE5">
        <w:rPr>
          <w:rStyle w:val="eop"/>
          <w:sz w:val="28"/>
          <w:szCs w:val="28"/>
        </w:rPr>
        <w:t> </w:t>
      </w:r>
    </w:p>
    <w:p w:rsidR="00DD40E6" w:rsidRPr="00DD40E6" w:rsidRDefault="00DD40E6" w:rsidP="00DD40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D4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Календарно – тематическое планирование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8-9 </w:t>
      </w:r>
      <w:r w:rsidRPr="00DD40E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DD40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D40E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115"/>
        <w:gridCol w:w="1260"/>
        <w:gridCol w:w="1305"/>
        <w:gridCol w:w="1410"/>
      </w:tblGrid>
      <w:tr w:rsidR="00DD40E6" w:rsidRPr="00DD40E6" w:rsidTr="00AE4E4C">
        <w:trPr>
          <w:trHeight w:val="57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№ </w:t>
            </w:r>
          </w:p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урока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Содержание материала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ind w:hanging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Литература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Примерные сроки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Примечание </w:t>
            </w:r>
          </w:p>
        </w:tc>
      </w:tr>
      <w:tr w:rsidR="00DD40E6" w:rsidRPr="00DD40E6" w:rsidTr="00635828">
        <w:trPr>
          <w:trHeight w:val="300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635828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28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768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635828" w:rsidRDefault="000714A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 Текстовые  задачи     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:rsidR="00DD40E6" w:rsidRPr="00635828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28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AE4E4C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Задачи  на  сложные  проценты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E4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Задачи 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D40E6">
              <w:rPr>
                <w:rFonts w:ascii="Times New Roman" w:eastAsia="Times New Roman" w:hAnsi="Times New Roman" w:cs="Times New Roman"/>
              </w:rPr>
              <w:t>сплавы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AE4E4C" w:rsidRDefault="00AE4E4C" w:rsidP="00AE4E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Задачи  на   смеси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4E4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Задачи  на   задачи на  части  и  на  разбавление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4E4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Задачи  на  сложные  проценты, сплавы, смеси, задачи на  части  и  на  разбавление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D40E6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з</w:t>
            </w:r>
            <w:r w:rsidR="00AE4E4C">
              <w:rPr>
                <w:rFonts w:ascii="Times New Roman" w:eastAsia="Times New Roman" w:hAnsi="Times New Roman" w:cs="Times New Roman"/>
              </w:rPr>
              <w:t xml:space="preserve">адач на равномерное движение по </w:t>
            </w:r>
            <w:proofErr w:type="gramStart"/>
            <w:r w:rsidR="00AE4E4C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DD40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14, 6, 13 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E4E4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задач на равномерное движение по окружности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14, 6, 13 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4E4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AE4E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</w:t>
            </w:r>
            <w:r>
              <w:rPr>
                <w:rFonts w:ascii="Times New Roman" w:eastAsia="Times New Roman" w:hAnsi="Times New Roman" w:cs="Times New Roman"/>
              </w:rPr>
              <w:t xml:space="preserve"> задач на </w:t>
            </w:r>
            <w:r w:rsidRPr="00DD40E6">
              <w:rPr>
                <w:rFonts w:ascii="Times New Roman" w:eastAsia="Times New Roman" w:hAnsi="Times New Roman" w:cs="Times New Roman"/>
              </w:rPr>
              <w:t xml:space="preserve">равноускоренное </w:t>
            </w:r>
            <w:r w:rsidRPr="00DD40E6">
              <w:rPr>
                <w:rFonts w:ascii="Times New Roman" w:eastAsia="Times New Roman" w:hAnsi="Times New Roman" w:cs="Times New Roman"/>
              </w:rPr>
              <w:lastRenderedPageBreak/>
              <w:t>(равнозамедленное) движение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lastRenderedPageBreak/>
              <w:t>14, 6, 13 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E4E4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DD40E6">
              <w:rPr>
                <w:rFonts w:ascii="Times New Roman" w:eastAsia="Times New Roman" w:hAnsi="Times New Roman" w:cs="Times New Roman"/>
              </w:rPr>
              <w:t>Решение задач на равномерное движение по окружности, по прямой, равноускоренное (равнозамедленное) движение </w:t>
            </w:r>
            <w:proofErr w:type="gram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14, 6, 13 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AE4E4C" w:rsidRPr="00DD40E6" w:rsidRDefault="00AE4E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D40E6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10-15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Задачи на конкретную и абстрактную работу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14, 6, 13 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40E6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16-18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0B54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</w:t>
            </w:r>
            <w:r w:rsidR="000B54AF">
              <w:rPr>
                <w:rFonts w:ascii="Times New Roman" w:eastAsia="Times New Roman" w:hAnsi="Times New Roman" w:cs="Times New Roman"/>
              </w:rPr>
              <w:t xml:space="preserve">шение задач на арифметическую </w:t>
            </w:r>
            <w:r w:rsidRPr="00DD40E6">
              <w:rPr>
                <w:rFonts w:ascii="Times New Roman" w:eastAsia="Times New Roman" w:hAnsi="Times New Roman" w:cs="Times New Roman"/>
              </w:rPr>
              <w:t xml:space="preserve"> прогрессию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</w:t>
            </w:r>
            <w:r w:rsidR="0096344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0B54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задач на геометрическую прогрессию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C269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14 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96344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23-28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Комбинированные задачи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96344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29-30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1, 6, 13 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635828">
        <w:trPr>
          <w:trHeight w:val="315"/>
        </w:trPr>
        <w:tc>
          <w:tcPr>
            <w:tcW w:w="984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54AF" w:rsidRPr="00DD40E6" w:rsidRDefault="000B54AF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 w:rsidR="0096344E">
              <w:rPr>
                <w:rFonts w:ascii="Times New Roman" w:eastAsia="Times New Roman" w:hAnsi="Times New Roman" w:cs="Times New Roman"/>
                <w:b/>
                <w:bCs/>
              </w:rPr>
              <w:t>2. Геометрия на плоскости    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31-34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716105" w:rsidP="007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Теорема</w:t>
            </w:r>
            <w:r w:rsidR="000B54AF" w:rsidRPr="00DD40E6">
              <w:rPr>
                <w:rFonts w:ascii="Times New Roman" w:eastAsia="Times New Roman" w:hAnsi="Times New Roman" w:cs="Times New Roman"/>
              </w:rPr>
              <w:t xml:space="preserve"> синусов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6105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716105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35-38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16105" w:rsidRDefault="00716105" w:rsidP="007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Теорема косинусов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35-38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Свойство биссектрисы угла треугольника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39-40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Величина угла между хордой и касательной.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41-42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Величина угла с вершиной внутри угла и вне круга.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43-47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Окружности, вписанные в треугольники и  описанные около треугольников.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4, 8,9 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48-52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Вписанные и описанные четырехугольники.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4, 8, 9 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53-55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4, 8, 9 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56-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71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1, 4, 8, 9 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105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716105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59-60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1, 4, 8, 9 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716105" w:rsidRPr="00DD40E6" w:rsidRDefault="00716105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0B54AF" w:rsidRPr="00DD40E6" w:rsidTr="00635828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768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D125FC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3.Теория многочленов 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61-64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125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 xml:space="preserve">Деление многочлена на многочлен 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25F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65-68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Деление многочлена на многочлен с остатком.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69-70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Делимость  многочлена  на  многочлен  с  остатком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71-74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125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Корни  многочленов.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75-76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125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Теорема  Безу 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25F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77-80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D40E6">
              <w:rPr>
                <w:rFonts w:ascii="Times New Roman" w:eastAsia="Times New Roman" w:hAnsi="Times New Roman" w:cs="Times New Roman"/>
              </w:rPr>
              <w:t>ледствие </w:t>
            </w:r>
            <w:r>
              <w:rPr>
                <w:rFonts w:ascii="Times New Roman" w:eastAsia="Times New Roman" w:hAnsi="Times New Roman" w:cs="Times New Roman"/>
              </w:rPr>
              <w:t xml:space="preserve"> теоремы Безу</w:t>
            </w:r>
            <w:r w:rsidRPr="00DD40E6">
              <w:rPr>
                <w:rFonts w:ascii="Times New Roman" w:eastAsia="Times New Roman" w:hAnsi="Times New Roman" w:cs="Times New Roman"/>
              </w:rPr>
              <w:t xml:space="preserve"> о  делимости  многочлена  на  линейный  двучлен.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81-84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Нахождение  рациональных  корней  многочлена  с  целыми  коэффициентами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25F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125FC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85-86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Обобщенная  теорема  Виета.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1, 2, 10 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87-88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D125FC" w:rsidP="00D125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Преобразование  рациональных  выражений.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1, 2, 10 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25FC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125FC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89-90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Default="00D125FC" w:rsidP="00D125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1, 2, 10 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125FC" w:rsidRPr="00DD40E6" w:rsidRDefault="00D125F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635828">
        <w:trPr>
          <w:trHeight w:val="315"/>
        </w:trPr>
        <w:tc>
          <w:tcPr>
            <w:tcW w:w="984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54AF" w:rsidRPr="00DD40E6" w:rsidRDefault="003960F4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Модуль     </w:t>
            </w:r>
          </w:p>
        </w:tc>
      </w:tr>
      <w:tr w:rsidR="000B54AF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91-93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Понятие  модуля, основные  теоремы  и  геометрическая  интерпретация.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12 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94-98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396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Способы  решения  уравнений  с  модулем 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12,19 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99-102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396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Способы  решения </w:t>
            </w:r>
            <w:r w:rsidR="003960F4">
              <w:rPr>
                <w:rFonts w:ascii="Times New Roman" w:eastAsia="Times New Roman" w:hAnsi="Times New Roman" w:cs="Times New Roman"/>
              </w:rPr>
              <w:t>систем</w:t>
            </w:r>
            <w:r w:rsidRPr="00DD40E6">
              <w:rPr>
                <w:rFonts w:ascii="Times New Roman" w:eastAsia="Times New Roman" w:hAnsi="Times New Roman" w:cs="Times New Roman"/>
              </w:rPr>
              <w:t> уравнений  с  модулем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12, 19 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103-106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3960F4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Графики функций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2, 3, 12 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107-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110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lastRenderedPageBreak/>
              <w:t xml:space="preserve">Способы  построения  графиков  </w:t>
            </w:r>
            <w:r w:rsidRPr="00DD40E6">
              <w:rPr>
                <w:rFonts w:ascii="Times New Roman" w:eastAsia="Times New Roman" w:hAnsi="Times New Roman" w:cs="Times New Roman"/>
              </w:rPr>
              <w:lastRenderedPageBreak/>
              <w:t>функции, содержащих  модуль.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lastRenderedPageBreak/>
              <w:t>2, 3, 12 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111-114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396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Модуль  в  заданиях  ЕГЭ.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12, 13,18 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960F4" w:rsidRPr="00DD40E6" w:rsidTr="003960F4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960F4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115-116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960F4" w:rsidRPr="00DD40E6" w:rsidRDefault="003960F4" w:rsidP="003960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960F4" w:rsidRPr="00DD40E6" w:rsidRDefault="003960F4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12, 13,18 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960F4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960F4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54AF" w:rsidRPr="00DD40E6" w:rsidTr="00635828">
        <w:trPr>
          <w:trHeight w:val="315"/>
        </w:trPr>
        <w:tc>
          <w:tcPr>
            <w:tcW w:w="984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54AF" w:rsidRPr="00DD40E6" w:rsidRDefault="000B54AF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Решение  комбинированных  заданий 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117-</w:t>
            </w:r>
            <w:r w:rsidR="000B54AF" w:rsidRPr="00DD40E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образцов вариантов ЕГЭ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6, 13, 17 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B54AF" w:rsidRPr="00DD40E6" w:rsidTr="00AE4E4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0B54AF" w:rsidRPr="00DD40E6" w:rsidRDefault="003960F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132-136</w:t>
            </w:r>
          </w:p>
        </w:tc>
        <w:tc>
          <w:tcPr>
            <w:tcW w:w="51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Итоговый зачет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6, 13 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0B54AF" w:rsidRPr="00DD40E6" w:rsidRDefault="000B54AF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D40E6" w:rsidRPr="00DD40E6" w:rsidRDefault="00DD40E6" w:rsidP="00DD40E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D40E6">
        <w:rPr>
          <w:rFonts w:ascii="Times New Roman" w:eastAsia="Times New Roman" w:hAnsi="Times New Roman" w:cs="Times New Roman"/>
          <w:b/>
          <w:bCs/>
          <w:sz w:val="28"/>
        </w:rPr>
        <w:t> </w:t>
      </w:r>
      <w:r w:rsidRPr="00DD40E6">
        <w:rPr>
          <w:rFonts w:ascii="Times New Roman" w:eastAsia="Times New Roman" w:hAnsi="Times New Roman" w:cs="Times New Roman"/>
          <w:sz w:val="28"/>
        </w:rPr>
        <w:t> </w:t>
      </w:r>
    </w:p>
    <w:p w:rsidR="00DD40E6" w:rsidRPr="00DD40E6" w:rsidRDefault="00DD40E6" w:rsidP="00DD40E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10-</w:t>
      </w:r>
      <w:r w:rsidRPr="00DD40E6">
        <w:rPr>
          <w:rFonts w:ascii="Times New Roman" w:eastAsia="Times New Roman" w:hAnsi="Times New Roman" w:cs="Times New Roman"/>
          <w:b/>
          <w:bCs/>
          <w:sz w:val="28"/>
        </w:rPr>
        <w:t>11 класс</w:t>
      </w:r>
      <w:r>
        <w:rPr>
          <w:rFonts w:ascii="Times New Roman" w:eastAsia="Times New Roman" w:hAnsi="Times New Roman" w:cs="Times New Roman"/>
          <w:b/>
          <w:bCs/>
          <w:sz w:val="28"/>
        </w:rPr>
        <w:t>ы</w:t>
      </w:r>
      <w:r w:rsidRPr="00DD40E6">
        <w:rPr>
          <w:rFonts w:ascii="Times New Roman" w:eastAsia="Times New Roman" w:hAnsi="Times New Roman" w:cs="Times New Roman"/>
          <w:sz w:val="28"/>
        </w:rPr>
        <w:t> </w:t>
      </w:r>
    </w:p>
    <w:p w:rsidR="00DD40E6" w:rsidRPr="00DD40E6" w:rsidRDefault="00DD40E6" w:rsidP="00DD40E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D40E6">
        <w:rPr>
          <w:rFonts w:ascii="Times New Roman" w:eastAsia="Times New Roman" w:hAnsi="Times New Roman" w:cs="Times New Roman"/>
          <w:b/>
          <w:bCs/>
          <w:sz w:val="24"/>
          <w:szCs w:val="24"/>
        </w:rPr>
        <w:t> </w:t>
      </w:r>
      <w:r w:rsidRPr="00DD40E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860"/>
        <w:gridCol w:w="1575"/>
        <w:gridCol w:w="1305"/>
        <w:gridCol w:w="1410"/>
      </w:tblGrid>
      <w:tr w:rsidR="00DD40E6" w:rsidRPr="00DD40E6" w:rsidTr="00196FEC">
        <w:trPr>
          <w:trHeight w:val="57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№ </w:t>
            </w:r>
          </w:p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урока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Содержание материала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ind w:hanging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Литература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Примерные сроки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Примечание </w:t>
            </w:r>
          </w:p>
        </w:tc>
      </w:tr>
      <w:tr w:rsidR="00DD40E6" w:rsidRPr="00DD40E6" w:rsidTr="00635828">
        <w:trPr>
          <w:trHeight w:val="300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7740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5. Тригонометрия     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1 </w:t>
            </w:r>
            <w:r w:rsidR="00196FEC">
              <w:rPr>
                <w:rFonts w:ascii="Times New Roman" w:eastAsia="Times New Roman" w:hAnsi="Times New Roman" w:cs="Times New Roman"/>
              </w:rPr>
              <w:t>-5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Тригонометрические функции.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6FE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96FEC" w:rsidRPr="00DD40E6" w:rsidRDefault="00196FEC" w:rsidP="00582E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82E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82E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Свойства тригонометрических функций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10-14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Преобразование тригонометрических выражений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15-20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тригонометрических уравнений.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21-24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систем тригонометрических уравнений.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196FE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25-28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тригонометрических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неравенств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Комбинированные задачи.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196FE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635828">
        <w:trPr>
          <w:trHeight w:val="315"/>
        </w:trPr>
        <w:tc>
          <w:tcPr>
            <w:tcW w:w="990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40E6" w:rsidRPr="00DD40E6" w:rsidRDefault="00DD40E6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6. Иррациональные выражения, уравнения, неравенства.      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35-</w:t>
            </w:r>
            <w:r w:rsidR="00472BBE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472BBE" w:rsidRDefault="00472BBE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472BBE">
              <w:rPr>
                <w:rFonts w:ascii="Times New Roman" w:eastAsia="Times New Roman" w:hAnsi="Times New Roman" w:cs="Times New Roman"/>
                <w:bCs/>
              </w:rPr>
              <w:t>ациональные выражения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472BBE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472BBE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37-39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472BBE" w:rsidRPr="00472BBE" w:rsidRDefault="00472BBE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472BBE">
              <w:rPr>
                <w:rFonts w:ascii="Times New Roman" w:eastAsia="Times New Roman" w:hAnsi="Times New Roman" w:cs="Times New Roman"/>
                <w:bCs/>
              </w:rPr>
              <w:t>Иррациональные выражения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472BBE" w:rsidRPr="00DD40E6" w:rsidRDefault="00472BBE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472BBE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472BBE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72BBE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472BBE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40-43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472BBE" w:rsidRDefault="00472BBE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Преобразование </w:t>
            </w:r>
            <w:r w:rsidRPr="00DD40E6">
              <w:rPr>
                <w:rFonts w:ascii="Times New Roman" w:eastAsia="Times New Roman" w:hAnsi="Times New Roman" w:cs="Times New Roman"/>
              </w:rPr>
              <w:t>рациональных выражений.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472BBE" w:rsidRPr="00DD40E6" w:rsidRDefault="00472BBE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472BBE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472BBE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44-47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Преобразование иррациональных выражений.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48-51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 xml:space="preserve">Решение иррациональных уравнений 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52-55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иррациональных неравенств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196FE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96FEC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56-59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</w:rPr>
              <w:t xml:space="preserve">систем </w:t>
            </w:r>
            <w:r w:rsidRPr="00DD40E6">
              <w:rPr>
                <w:rFonts w:ascii="Times New Roman" w:eastAsia="Times New Roman" w:hAnsi="Times New Roman" w:cs="Times New Roman"/>
              </w:rPr>
              <w:t>иррациональных уравнений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196FE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96FEC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60-64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 xml:space="preserve">Решение иррациональных </w:t>
            </w:r>
            <w:r>
              <w:rPr>
                <w:rFonts w:ascii="Times New Roman" w:eastAsia="Times New Roman" w:hAnsi="Times New Roman" w:cs="Times New Roman"/>
              </w:rPr>
              <w:t>неравенств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65-67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196F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Комбинированные задачи.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196FE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96FEC" w:rsidRPr="00DD40E6" w:rsidRDefault="00472BBE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68-69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96FEC" w:rsidRPr="00DD40E6" w:rsidRDefault="00196FE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635828">
        <w:trPr>
          <w:trHeight w:val="315"/>
        </w:trPr>
        <w:tc>
          <w:tcPr>
            <w:tcW w:w="990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40E6" w:rsidRPr="00DD40E6" w:rsidRDefault="00196FEC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 Параметры  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70-73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Default="00DD40E6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 xml:space="preserve">Линейные уравнения  </w:t>
            </w:r>
          </w:p>
          <w:p w:rsidR="0031254C" w:rsidRPr="00DD40E6" w:rsidRDefault="0031254C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31254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1254C" w:rsidRPr="00DD40E6" w:rsidRDefault="00B92A94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74</w:t>
            </w:r>
            <w:r w:rsidR="0031254C">
              <w:rPr>
                <w:rFonts w:ascii="Times New Roman" w:eastAsia="Times New Roman" w:hAnsi="Times New Roman" w:cs="Times New Roman"/>
              </w:rPr>
              <w:t>-7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У</w:t>
            </w:r>
            <w:r w:rsidRPr="00DD40E6">
              <w:rPr>
                <w:rFonts w:ascii="Times New Roman" w:eastAsia="Times New Roman" w:hAnsi="Times New Roman" w:cs="Times New Roman"/>
              </w:rPr>
              <w:t>равнения, приводим</w:t>
            </w:r>
            <w:r>
              <w:rPr>
                <w:rFonts w:ascii="Times New Roman" w:eastAsia="Times New Roman" w:hAnsi="Times New Roman" w:cs="Times New Roman"/>
              </w:rPr>
              <w:t xml:space="preserve">ые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линейным</w:t>
            </w:r>
            <w:proofErr w:type="gramEnd"/>
            <w:r w:rsidRPr="00DD40E6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1254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  <w:r w:rsidR="00B92A94">
              <w:rPr>
                <w:rFonts w:ascii="Times New Roman" w:eastAsia="Times New Roman" w:hAnsi="Times New Roman" w:cs="Times New Roman"/>
              </w:rPr>
              <w:t>-79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Линейные неравенства.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1254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="00B92A94">
              <w:rPr>
                <w:rFonts w:ascii="Times New Roman" w:eastAsia="Times New Roman" w:hAnsi="Times New Roman" w:cs="Times New Roman"/>
              </w:rPr>
              <w:t>-83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Квадратные уравнения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31254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  <w:r w:rsidR="00B92A94">
              <w:rPr>
                <w:rFonts w:ascii="Times New Roman" w:eastAsia="Times New Roman" w:hAnsi="Times New Roman" w:cs="Times New Roman"/>
              </w:rPr>
              <w:t>-87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Квадратные уравнения и уравнения, приводимые к ним.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88-90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уравнений при некоторых начальных условиях.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31254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1254C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91-92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неравен</w:t>
            </w:r>
            <w:proofErr w:type="gramStart"/>
            <w:r w:rsidRPr="00DD40E6">
              <w:rPr>
                <w:rFonts w:ascii="Times New Roman" w:eastAsia="Times New Roman" w:hAnsi="Times New Roman" w:cs="Times New Roman"/>
              </w:rPr>
              <w:t>ств пр</w:t>
            </w:r>
            <w:proofErr w:type="gramEnd"/>
            <w:r w:rsidRPr="00DD40E6">
              <w:rPr>
                <w:rFonts w:ascii="Times New Roman" w:eastAsia="Times New Roman" w:hAnsi="Times New Roman" w:cs="Times New Roman"/>
              </w:rPr>
              <w:t>и некоторых начальных условиях.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 w:rsidR="00B92A94">
              <w:rPr>
                <w:rFonts w:ascii="Times New Roman" w:eastAsia="Times New Roman" w:hAnsi="Times New Roman" w:cs="Times New Roman"/>
              </w:rPr>
              <w:t>93-94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Применение производной при решении некоторых задач и параметрами.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95-96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3125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Задачи с параметрами.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31254C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31254C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97-99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31254C" w:rsidRPr="00DD40E6" w:rsidRDefault="0031254C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635828">
        <w:trPr>
          <w:trHeight w:val="315"/>
        </w:trPr>
        <w:tc>
          <w:tcPr>
            <w:tcW w:w="990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40E6" w:rsidRPr="00DD40E6" w:rsidRDefault="0031254C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="00DD40E6" w:rsidRPr="00DD40E6">
              <w:rPr>
                <w:rFonts w:ascii="Times New Roman" w:eastAsia="Times New Roman" w:hAnsi="Times New Roman" w:cs="Times New Roman"/>
                <w:b/>
                <w:bCs/>
              </w:rPr>
              <w:t>8. Показател</w:t>
            </w:r>
            <w:r w:rsidR="00196FEC">
              <w:rPr>
                <w:rFonts w:ascii="Times New Roman" w:eastAsia="Times New Roman" w:hAnsi="Times New Roman" w:cs="Times New Roman"/>
                <w:b/>
                <w:bCs/>
              </w:rPr>
              <w:t xml:space="preserve">ьная и логарифмическая функции 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100-110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Свойства показательной и логарифмической функции и их применение.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111-120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показательных и логарифмических уравнений.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121-128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Решение показательных и логарифмических неравенств.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129-132</w:t>
            </w:r>
            <w:r w:rsidR="00DD40E6"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Комбинированные задачи. </w:t>
            </w: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Зачет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B92A94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B92A94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133-134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B92A94" w:rsidRPr="00DD40E6" w:rsidRDefault="00B92A94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B92A94" w:rsidRPr="00DD40E6" w:rsidRDefault="00B92A94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B92A94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B92A94" w:rsidRPr="00DD40E6" w:rsidRDefault="00B92A94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635828">
        <w:trPr>
          <w:trHeight w:val="315"/>
        </w:trPr>
        <w:tc>
          <w:tcPr>
            <w:tcW w:w="990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40E6" w:rsidRPr="00DD40E6" w:rsidRDefault="00DD40E6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9. Стереометрия</w:t>
            </w:r>
            <w:r w:rsidR="00196FEC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B4371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135-145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Многогранники.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B4371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146-156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Тела вращения.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1B4371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157-162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Комбинированные задачи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  <w:tr w:rsidR="001B4371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1B4371" w:rsidRPr="00DD40E6" w:rsidRDefault="001B4371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163-164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B4371" w:rsidRPr="00DD40E6" w:rsidRDefault="001B4371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D40E6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B4371" w:rsidRPr="00DD40E6" w:rsidRDefault="001B4371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1B4371" w:rsidRPr="00DD40E6" w:rsidRDefault="001B4371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1B4371" w:rsidRPr="00DD40E6" w:rsidRDefault="001B4371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DD40E6" w:rsidRPr="00DD40E6" w:rsidTr="00635828">
        <w:trPr>
          <w:trHeight w:val="315"/>
        </w:trPr>
        <w:tc>
          <w:tcPr>
            <w:tcW w:w="9900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D40E6" w:rsidRPr="00DD40E6" w:rsidRDefault="00196FEC" w:rsidP="000714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Итоговое повторение </w:t>
            </w:r>
          </w:p>
        </w:tc>
      </w:tr>
      <w:tr w:rsidR="00DD40E6" w:rsidRPr="00DD40E6" w:rsidTr="00196FEC">
        <w:trPr>
          <w:trHeight w:val="315"/>
        </w:trPr>
        <w:tc>
          <w:tcPr>
            <w:tcW w:w="7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48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1B43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71">
              <w:rPr>
                <w:rFonts w:ascii="Times New Roman" w:eastAsia="Times New Roman" w:hAnsi="Times New Roman" w:cs="Times New Roman"/>
                <w:b/>
              </w:rPr>
              <w:t>Итоговое</w:t>
            </w:r>
            <w:r w:rsidRPr="00DD40E6">
              <w:rPr>
                <w:rFonts w:ascii="Times New Roman" w:eastAsia="Times New Roman" w:hAnsi="Times New Roman" w:cs="Times New Roman"/>
              </w:rPr>
              <w:t xml:space="preserve"> </w:t>
            </w:r>
            <w:r w:rsidR="001B4371"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</w:p>
        </w:tc>
        <w:tc>
          <w:tcPr>
            <w:tcW w:w="157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  <w:tc>
          <w:tcPr>
            <w:tcW w:w="13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  <w:i/>
                <w:iCs/>
              </w:rPr>
              <w:t> </w:t>
            </w:r>
            <w:r w:rsidRPr="00DD40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hideMark/>
          </w:tcPr>
          <w:p w:rsidR="00DD40E6" w:rsidRPr="00DD40E6" w:rsidRDefault="00DD40E6" w:rsidP="00DD4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0E6">
              <w:rPr>
                <w:rFonts w:ascii="Times New Roman" w:eastAsia="Times New Roman" w:hAnsi="Times New Roman" w:cs="Times New Roman"/>
              </w:rPr>
              <w:t>  </w:t>
            </w:r>
          </w:p>
        </w:tc>
      </w:tr>
    </w:tbl>
    <w:p w:rsidR="00DD40E6" w:rsidRPr="00DD40E6" w:rsidRDefault="00DD40E6" w:rsidP="00DD40E6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D40E6">
        <w:rPr>
          <w:rFonts w:ascii="Times New Roman" w:eastAsia="Times New Roman" w:hAnsi="Times New Roman" w:cs="Times New Roman"/>
          <w:b/>
          <w:bCs/>
          <w:sz w:val="28"/>
        </w:rPr>
        <w:t> </w:t>
      </w:r>
      <w:r w:rsidRPr="00DD40E6">
        <w:rPr>
          <w:rFonts w:ascii="Times New Roman" w:eastAsia="Times New Roman" w:hAnsi="Times New Roman" w:cs="Times New Roman"/>
          <w:sz w:val="28"/>
        </w:rPr>
        <w:t> </w:t>
      </w:r>
    </w:p>
    <w:p w:rsidR="00DD40E6" w:rsidRPr="00DD40E6" w:rsidRDefault="00DD40E6" w:rsidP="00DD40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D40E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DD40E6" w:rsidRPr="00DD40E6" w:rsidSect="0003252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4CF"/>
    <w:multiLevelType w:val="hybridMultilevel"/>
    <w:tmpl w:val="C6EC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5A32"/>
    <w:multiLevelType w:val="hybridMultilevel"/>
    <w:tmpl w:val="1AA6CE38"/>
    <w:lvl w:ilvl="0" w:tplc="058A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F4D4C"/>
    <w:multiLevelType w:val="hybridMultilevel"/>
    <w:tmpl w:val="29CC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5098F"/>
    <w:multiLevelType w:val="multilevel"/>
    <w:tmpl w:val="BFD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522C50"/>
    <w:multiLevelType w:val="multilevel"/>
    <w:tmpl w:val="536A954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86057"/>
    <w:multiLevelType w:val="multilevel"/>
    <w:tmpl w:val="45D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995210"/>
    <w:multiLevelType w:val="hybridMultilevel"/>
    <w:tmpl w:val="D488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337FC"/>
    <w:multiLevelType w:val="hybridMultilevel"/>
    <w:tmpl w:val="ADD6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C3F52"/>
    <w:multiLevelType w:val="hybridMultilevel"/>
    <w:tmpl w:val="ADD6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0AAE"/>
    <w:multiLevelType w:val="multilevel"/>
    <w:tmpl w:val="BB28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4F065E"/>
    <w:multiLevelType w:val="multilevel"/>
    <w:tmpl w:val="E8EA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1C36C2"/>
    <w:multiLevelType w:val="multilevel"/>
    <w:tmpl w:val="EA7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B510E8"/>
    <w:multiLevelType w:val="hybridMultilevel"/>
    <w:tmpl w:val="D488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D25"/>
    <w:rsid w:val="00032527"/>
    <w:rsid w:val="00050724"/>
    <w:rsid w:val="000714A5"/>
    <w:rsid w:val="0009110A"/>
    <w:rsid w:val="000B54AF"/>
    <w:rsid w:val="00196FEC"/>
    <w:rsid w:val="001B4371"/>
    <w:rsid w:val="001D4633"/>
    <w:rsid w:val="00203814"/>
    <w:rsid w:val="0022422E"/>
    <w:rsid w:val="0029537B"/>
    <w:rsid w:val="0031254C"/>
    <w:rsid w:val="003960F4"/>
    <w:rsid w:val="0045597F"/>
    <w:rsid w:val="00467CE5"/>
    <w:rsid w:val="00472BBE"/>
    <w:rsid w:val="00582E8E"/>
    <w:rsid w:val="00593356"/>
    <w:rsid w:val="005C0D7C"/>
    <w:rsid w:val="005D6F71"/>
    <w:rsid w:val="00635828"/>
    <w:rsid w:val="0063729D"/>
    <w:rsid w:val="00652D5D"/>
    <w:rsid w:val="0066779B"/>
    <w:rsid w:val="00693E3C"/>
    <w:rsid w:val="00696834"/>
    <w:rsid w:val="00716105"/>
    <w:rsid w:val="00727C01"/>
    <w:rsid w:val="00747696"/>
    <w:rsid w:val="00770477"/>
    <w:rsid w:val="00774301"/>
    <w:rsid w:val="00825825"/>
    <w:rsid w:val="00864743"/>
    <w:rsid w:val="00901950"/>
    <w:rsid w:val="0096344E"/>
    <w:rsid w:val="0097189F"/>
    <w:rsid w:val="0099505E"/>
    <w:rsid w:val="00AA48F1"/>
    <w:rsid w:val="00AE4E4C"/>
    <w:rsid w:val="00B42D25"/>
    <w:rsid w:val="00B92A94"/>
    <w:rsid w:val="00BB317B"/>
    <w:rsid w:val="00BD57AD"/>
    <w:rsid w:val="00C37BE8"/>
    <w:rsid w:val="00C84993"/>
    <w:rsid w:val="00CB0876"/>
    <w:rsid w:val="00D125FC"/>
    <w:rsid w:val="00DD40E6"/>
    <w:rsid w:val="00DF7B16"/>
    <w:rsid w:val="00E10C95"/>
    <w:rsid w:val="00E37389"/>
    <w:rsid w:val="00E7545C"/>
    <w:rsid w:val="00E77F01"/>
    <w:rsid w:val="00E90700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D2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7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77F01"/>
  </w:style>
  <w:style w:type="character" w:customStyle="1" w:styleId="eop">
    <w:name w:val="eop"/>
    <w:basedOn w:val="a0"/>
    <w:rsid w:val="00E77F01"/>
  </w:style>
  <w:style w:type="character" w:customStyle="1" w:styleId="contextualspellingandgrammarerror">
    <w:name w:val="contextualspellingandgrammarerror"/>
    <w:basedOn w:val="a0"/>
    <w:rsid w:val="00E77F01"/>
  </w:style>
  <w:style w:type="character" w:customStyle="1" w:styleId="spellingerror">
    <w:name w:val="spellingerror"/>
    <w:basedOn w:val="a0"/>
    <w:rsid w:val="0046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2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4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5D46-D924-4613-87E4-1CDBC26F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10</cp:lastModifiedBy>
  <cp:revision>29</cp:revision>
  <cp:lastPrinted>2020-10-18T11:01:00Z</cp:lastPrinted>
  <dcterms:created xsi:type="dcterms:W3CDTF">2020-09-22T10:23:00Z</dcterms:created>
  <dcterms:modified xsi:type="dcterms:W3CDTF">2021-09-13T18:27:00Z</dcterms:modified>
</cp:coreProperties>
</file>