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C06A4" w14:textId="35B2DBD6" w:rsidR="00803CD4" w:rsidRDefault="00803CD4" w:rsidP="00D25E00">
      <w:pPr>
        <w:shd w:val="clear" w:color="auto" w:fill="FFFFFF"/>
        <w:spacing w:after="135" w:line="240" w:lineRule="auto"/>
        <w:ind w:left="426" w:firstLine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52B5406" wp14:editId="01C87308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6570345" cy="9102090"/>
            <wp:effectExtent l="0" t="0" r="1905" b="3810"/>
            <wp:wrapThrough wrapText="bothSides">
              <wp:wrapPolygon edited="0">
                <wp:start x="0" y="0"/>
                <wp:lineTo x="0" y="21564"/>
                <wp:lineTo x="21544" y="21564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но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10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2031C1" w14:textId="7E1D8F19" w:rsidR="00CE6E49" w:rsidRPr="00D25E00" w:rsidRDefault="00CE6E49" w:rsidP="00D25E00">
      <w:pPr>
        <w:shd w:val="clear" w:color="auto" w:fill="FFFFFF"/>
        <w:spacing w:after="135" w:line="240" w:lineRule="auto"/>
        <w:ind w:left="426"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E8B95FE" w14:textId="57DD0B48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Стремительно меняющаяся жизнь заставляет нас пересматривать роль и значение исследовательского поведения в жизни человека и исследовательских методов обучения в практике массового образования. С началом ХХI века становится всё более очевидно, что умения и навыки исследовательского поиска в обязательном порядке требуются уже не только тем, чья жизнь уже связана или будет связана с научной работы, они необходимы каждому человеку.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законе Российской Федерации «Об Образовании»(1992) вместо термина «внешкольная работа» был введён термин «дополнительное образование», но понятие «дополнительное образование» не раскрывалось.</w:t>
      </w:r>
    </w:p>
    <w:p w14:paraId="0C06026D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подпрограмме «Одарённые дети» президентской программы «Дети России» мы находим следующее концептуальное определение сущности дополнительного образования: «Внешкольное дополнительное образование как социально-педагогическое явление представляет собой единство разнообразия познавательной (предметно-содержательной), развивающей и коммуникативной деятельности детей, в основе которой лежит свободный поиск пути постижения смысла жизни и профессионального мастерства».</w:t>
      </w:r>
    </w:p>
    <w:p w14:paraId="15E8F410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Школьное (формальное) образование ориентировано на усвоение знаний, определённых едиными образовательными стандартами.  Дополнительное образование детей ориентировано на освоение опыта творческой деятельности в интересующей ребёнка области практических действий на пути к мастерству.</w:t>
      </w:r>
    </w:p>
    <w:p w14:paraId="5D97B835" w14:textId="464ABF4B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методиках и формах классно-урочной системы среди учителей более-менее выработаны общие представления о таких понятиях, как уровневая дифференциация, коррекционно-развивающее обучение и т. д. В отношении методик, связанных с организацией индивидуальной работы с детьми, в основном, за рамками базисного учебного плана существует целый спектр различных, подчас взаимоисключающих мнений.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вышесказанным особую актуальность приобретает обобщение опыта и результатов деятельности творческих педагогов и создание учебных программ, направленных на развитие личности ребёнка, формирование у него </w:t>
      </w:r>
      <w:proofErr w:type="gramStart"/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  и</w:t>
      </w:r>
      <w:proofErr w:type="gramEnd"/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коммуникационных умений и компетенций.  Именно на решение этой проблемы направлена предлагаемая программа.</w:t>
      </w:r>
    </w:p>
    <w:p w14:paraId="67520B23" w14:textId="590EA419" w:rsidR="00CE6E49" w:rsidRPr="00D25E00" w:rsidRDefault="00CE6E49" w:rsidP="005929BF">
      <w:pPr>
        <w:pStyle w:val="a3"/>
        <w:spacing w:before="0" w:beforeAutospacing="0" w:after="160" w:afterAutospacing="0" w:line="276" w:lineRule="auto"/>
        <w:ind w:left="426" w:firstLine="850"/>
        <w:jc w:val="both"/>
        <w:rPr>
          <w:b/>
          <w:bCs/>
        </w:rPr>
      </w:pPr>
      <w:r w:rsidRPr="00D25E00">
        <w:rPr>
          <w:bCs/>
        </w:rPr>
        <w:t xml:space="preserve">          Дополнительная общеобразовательная общеразвивающая программа</w:t>
      </w:r>
      <w:r w:rsidRPr="00D25E00">
        <w:t xml:space="preserve"> естественнонаучной направленности</w:t>
      </w:r>
      <w:r w:rsidRPr="00D25E00">
        <w:rPr>
          <w:bCs/>
        </w:rPr>
        <w:t xml:space="preserve"> составлена в соответствии с нормативными документами:</w:t>
      </w:r>
    </w:p>
    <w:p w14:paraId="081EC521" w14:textId="562907B2" w:rsidR="00CE6E49" w:rsidRPr="00FE3940" w:rsidRDefault="00CE6E49" w:rsidP="00FE394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16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</w:t>
      </w:r>
      <w:r w:rsidR="00FE3940">
        <w:rPr>
          <w:rFonts w:ascii="Times New Roman" w:hAnsi="Times New Roman" w:cs="Times New Roman"/>
          <w:sz w:val="24"/>
          <w:szCs w:val="24"/>
        </w:rPr>
        <w:t xml:space="preserve"> </w:t>
      </w:r>
      <w:r w:rsidRPr="00FE3940">
        <w:rPr>
          <w:rFonts w:ascii="Times New Roman" w:hAnsi="Times New Roman" w:cs="Times New Roman"/>
          <w:sz w:val="24"/>
          <w:szCs w:val="24"/>
        </w:rPr>
        <w:t>Российской Федерации» (далее – ФЗ);</w:t>
      </w:r>
    </w:p>
    <w:p w14:paraId="24094919" w14:textId="0A44B4B4" w:rsidR="00CE6E49" w:rsidRPr="00FE3940" w:rsidRDefault="00CE6E49" w:rsidP="00FE394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16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</w:t>
      </w:r>
      <w:r w:rsidR="00FE3940">
        <w:rPr>
          <w:rFonts w:ascii="Times New Roman" w:hAnsi="Times New Roman" w:cs="Times New Roman"/>
          <w:sz w:val="24"/>
          <w:szCs w:val="24"/>
        </w:rPr>
        <w:t xml:space="preserve"> </w:t>
      </w:r>
      <w:r w:rsidRPr="00FE3940">
        <w:rPr>
          <w:rFonts w:ascii="Times New Roman" w:hAnsi="Times New Roman" w:cs="Times New Roman"/>
          <w:sz w:val="24"/>
          <w:szCs w:val="24"/>
        </w:rPr>
        <w:t>Правительства РФ от 04.09.2014г. № 1726-р) (далее – федеральная Концепция);</w:t>
      </w:r>
    </w:p>
    <w:p w14:paraId="03589F86" w14:textId="15C51802" w:rsidR="00CE6E49" w:rsidRPr="00FE3940" w:rsidRDefault="00CE6E49" w:rsidP="00FE3940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16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</w:t>
      </w:r>
      <w:r w:rsidR="00FE3940">
        <w:rPr>
          <w:rFonts w:ascii="Times New Roman" w:hAnsi="Times New Roman" w:cs="Times New Roman"/>
          <w:sz w:val="24"/>
          <w:szCs w:val="24"/>
        </w:rPr>
        <w:t xml:space="preserve"> </w:t>
      </w:r>
      <w:r w:rsidRPr="00FE3940">
        <w:rPr>
          <w:rFonts w:ascii="Times New Roman" w:hAnsi="Times New Roman" w:cs="Times New Roman"/>
          <w:sz w:val="24"/>
          <w:szCs w:val="24"/>
        </w:rPr>
        <w:t>29.08.2013г. № 1008 «Об утверждении Порядка организации и осуществления образовательной деятельности по дополнительным общеобразовательным программам» (далее – Порядок);</w:t>
      </w:r>
    </w:p>
    <w:p w14:paraId="1E68ECC5" w14:textId="464E3317" w:rsidR="00CE6E49" w:rsidRPr="00FE3940" w:rsidRDefault="00CE6E49" w:rsidP="00DD553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16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FE394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</w:t>
      </w:r>
      <w:r w:rsidR="00FE3940">
        <w:rPr>
          <w:rFonts w:ascii="Times New Roman" w:hAnsi="Times New Roman" w:cs="Times New Roman"/>
          <w:sz w:val="24"/>
          <w:szCs w:val="24"/>
        </w:rPr>
        <w:t xml:space="preserve"> </w:t>
      </w:r>
      <w:r w:rsidRPr="00FE3940">
        <w:rPr>
          <w:rFonts w:ascii="Times New Roman" w:hAnsi="Times New Roman" w:cs="Times New Roman"/>
          <w:sz w:val="24"/>
          <w:szCs w:val="24"/>
        </w:rPr>
        <w:t>04.07.2014г. № 41 «Об утверждении СанПиН 2.4.4.3172-14 «Санитарно-эпидемиологические требования к устройству, содержанию и организации</w:t>
      </w:r>
      <w:r w:rsidR="005929BF" w:rsidRPr="00FE3940">
        <w:rPr>
          <w:rFonts w:ascii="Times New Roman" w:hAnsi="Times New Roman" w:cs="Times New Roman"/>
          <w:sz w:val="24"/>
          <w:szCs w:val="24"/>
        </w:rPr>
        <w:t xml:space="preserve"> </w:t>
      </w:r>
      <w:r w:rsidRPr="00FE3940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</w:t>
      </w:r>
      <w:r w:rsidR="005929BF" w:rsidRPr="00FE3940">
        <w:rPr>
          <w:rFonts w:ascii="Times New Roman" w:hAnsi="Times New Roman" w:cs="Times New Roman"/>
          <w:sz w:val="24"/>
          <w:szCs w:val="24"/>
        </w:rPr>
        <w:t xml:space="preserve"> </w:t>
      </w:r>
      <w:r w:rsidRPr="00FE3940">
        <w:rPr>
          <w:rFonts w:ascii="Times New Roman" w:hAnsi="Times New Roman" w:cs="Times New Roman"/>
          <w:sz w:val="24"/>
          <w:szCs w:val="24"/>
        </w:rPr>
        <w:t>детей» (далее – СанПиН);</w:t>
      </w:r>
    </w:p>
    <w:p w14:paraId="395B1E43" w14:textId="77777777" w:rsidR="005929BF" w:rsidRDefault="00CE6E49" w:rsidP="005929B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16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проектированию дополнительных</w:t>
      </w:r>
      <w:r w:rsidR="005929BF">
        <w:rPr>
          <w:rFonts w:ascii="Times New Roman" w:hAnsi="Times New Roman" w:cs="Times New Roman"/>
          <w:sz w:val="24"/>
          <w:szCs w:val="24"/>
        </w:rPr>
        <w:t xml:space="preserve"> </w:t>
      </w:r>
      <w:r w:rsidRPr="005929BF">
        <w:rPr>
          <w:rFonts w:ascii="Times New Roman" w:hAnsi="Times New Roman" w:cs="Times New Roman"/>
          <w:sz w:val="24"/>
          <w:szCs w:val="24"/>
        </w:rPr>
        <w:t>общеразвивающих программ (включая разноуровневые программы)</w:t>
      </w:r>
      <w:r w:rsidR="005929BF" w:rsidRPr="005929BF">
        <w:rPr>
          <w:rFonts w:ascii="Times New Roman" w:hAnsi="Times New Roman" w:cs="Times New Roman"/>
          <w:sz w:val="24"/>
          <w:szCs w:val="24"/>
        </w:rPr>
        <w:t xml:space="preserve"> </w:t>
      </w:r>
      <w:r w:rsidRPr="005929BF">
        <w:rPr>
          <w:rFonts w:ascii="Times New Roman" w:hAnsi="Times New Roman" w:cs="Times New Roman"/>
          <w:sz w:val="24"/>
          <w:szCs w:val="24"/>
        </w:rPr>
        <w:t>(разработанные Минобрнауки России совместно с ГАОУ ВО «Московский</w:t>
      </w:r>
      <w:r w:rsidR="005929BF">
        <w:rPr>
          <w:rFonts w:ascii="Times New Roman" w:hAnsi="Times New Roman" w:cs="Times New Roman"/>
          <w:sz w:val="24"/>
          <w:szCs w:val="24"/>
        </w:rPr>
        <w:t xml:space="preserve"> </w:t>
      </w:r>
      <w:r w:rsidRPr="005929BF">
        <w:rPr>
          <w:rFonts w:ascii="Times New Roman" w:hAnsi="Times New Roman" w:cs="Times New Roman"/>
          <w:sz w:val="24"/>
          <w:szCs w:val="24"/>
        </w:rPr>
        <w:t xml:space="preserve">государственный педагогический университет», ФГАУ «Федеральный институт развития образования», АНО ДПО «Открытое образование», 2015г.) (далее –Методические рекомендации); </w:t>
      </w:r>
    </w:p>
    <w:p w14:paraId="638CDE1E" w14:textId="65A3009B" w:rsidR="00CE6E49" w:rsidRPr="005929BF" w:rsidRDefault="00CE6E49" w:rsidP="005929BF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160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5929BF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образования.</w:t>
      </w:r>
    </w:p>
    <w:p w14:paraId="7250A197" w14:textId="7265BCC1" w:rsidR="00DE2852" w:rsidRPr="00D25E00" w:rsidRDefault="00B77638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E00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  <w:r w:rsidRPr="00D25E00">
        <w:rPr>
          <w:rFonts w:ascii="Times New Roman" w:hAnsi="Times New Roman" w:cs="Times New Roman"/>
          <w:sz w:val="24"/>
          <w:szCs w:val="24"/>
        </w:rPr>
        <w:t>. Прежде чем начать детальное и</w:t>
      </w:r>
      <w:r w:rsidR="00796BEA" w:rsidRPr="00D25E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96BEA" w:rsidRPr="00D25E00">
        <w:rPr>
          <w:rFonts w:ascii="Times New Roman" w:hAnsi="Times New Roman" w:cs="Times New Roman"/>
          <w:sz w:val="24"/>
          <w:szCs w:val="24"/>
        </w:rPr>
        <w:t>следование какой-либо научной проблемы</w:t>
      </w:r>
      <w:r w:rsidRPr="00D25E00">
        <w:rPr>
          <w:rFonts w:ascii="Times New Roman" w:hAnsi="Times New Roman" w:cs="Times New Roman"/>
          <w:sz w:val="24"/>
          <w:szCs w:val="24"/>
        </w:rPr>
        <w:t xml:space="preserve">, необходимо заранее подготовить почву, т.е. создать «матрицу», которая в дальнейшем будет постепенно заполняться. </w:t>
      </w:r>
      <w:r w:rsidR="00801026" w:rsidRPr="00D25E00">
        <w:rPr>
          <w:rFonts w:ascii="Times New Roman" w:hAnsi="Times New Roman" w:cs="Times New Roman"/>
          <w:sz w:val="24"/>
          <w:szCs w:val="24"/>
        </w:rPr>
        <w:t xml:space="preserve">И </w:t>
      </w:r>
      <w:r w:rsidRPr="00D25E00">
        <w:rPr>
          <w:rFonts w:ascii="Times New Roman" w:hAnsi="Times New Roman" w:cs="Times New Roman"/>
          <w:sz w:val="24"/>
          <w:szCs w:val="24"/>
        </w:rPr>
        <w:t>наиболее важным фактором в этом процессе явля</w:t>
      </w:r>
      <w:r w:rsidR="00801026" w:rsidRPr="00D25E00">
        <w:rPr>
          <w:rFonts w:ascii="Times New Roman" w:hAnsi="Times New Roman" w:cs="Times New Roman"/>
          <w:sz w:val="24"/>
          <w:szCs w:val="24"/>
        </w:rPr>
        <w:t>е</w:t>
      </w:r>
      <w:r w:rsidRPr="00D25E00">
        <w:rPr>
          <w:rFonts w:ascii="Times New Roman" w:hAnsi="Times New Roman" w:cs="Times New Roman"/>
          <w:sz w:val="24"/>
          <w:szCs w:val="24"/>
        </w:rPr>
        <w:t>тся не</w:t>
      </w:r>
      <w:r w:rsidR="00801026" w:rsidRPr="00D25E00">
        <w:rPr>
          <w:rFonts w:ascii="Times New Roman" w:hAnsi="Times New Roman" w:cs="Times New Roman"/>
          <w:sz w:val="24"/>
          <w:szCs w:val="24"/>
        </w:rPr>
        <w:t xml:space="preserve"> просто наличие знаний в той или иной области, сколько развитие критического</w:t>
      </w:r>
      <w:r w:rsidRPr="00D25E00">
        <w:rPr>
          <w:rFonts w:ascii="Times New Roman" w:hAnsi="Times New Roman" w:cs="Times New Roman"/>
          <w:sz w:val="24"/>
          <w:szCs w:val="24"/>
        </w:rPr>
        <w:t xml:space="preserve"> мышления </w:t>
      </w:r>
      <w:r w:rsidR="00801026" w:rsidRPr="00D25E00">
        <w:rPr>
          <w:rFonts w:ascii="Times New Roman" w:hAnsi="Times New Roman" w:cs="Times New Roman"/>
          <w:sz w:val="24"/>
          <w:szCs w:val="24"/>
        </w:rPr>
        <w:t>у обучающегося</w:t>
      </w:r>
      <w:r w:rsidRPr="00D25E00">
        <w:rPr>
          <w:rFonts w:ascii="Times New Roman" w:hAnsi="Times New Roman" w:cs="Times New Roman"/>
          <w:sz w:val="24"/>
          <w:szCs w:val="24"/>
        </w:rPr>
        <w:t>. Необходимо научить обучающегося сравнивать,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обучения по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14:paraId="2082B454" w14:textId="00A26D88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отличается принципиальной новизной</w:t>
      </w:r>
    </w:p>
    <w:p w14:paraId="123C95C1" w14:textId="326D499A" w:rsidR="00E16E41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это проявляется в объединении в одну образовательную программу разрозненных ранее различных методик подготовки, написания и представления исследовательской работы. Кроме того, созданы отдельные </w:t>
      </w:r>
      <w:r w:rsidR="007B2F53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обучение воспитанников эффективному представлению результатов своей деятельности.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 является</w:t>
      </w: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практикоориентированной.</w:t>
      </w:r>
    </w:p>
    <w:p w14:paraId="08FA7593" w14:textId="107E5BF3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информационных и коммуникационных компетенций воспитанников в области биологии на основе </w:t>
      </w:r>
      <w:r w:rsidR="006C6607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исследовательской деятельности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7D39B5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5E1B9C29" w14:textId="508BDB73" w:rsidR="00CE6E49" w:rsidRPr="00D25E00" w:rsidRDefault="00CE6E49" w:rsidP="005929BF">
      <w:pPr>
        <w:numPr>
          <w:ilvl w:val="0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06EBE18" w14:textId="0C75E4B7" w:rsidR="007F019B" w:rsidRPr="00D25E00" w:rsidRDefault="007F019B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этапов исследования</w:t>
      </w:r>
    </w:p>
    <w:p w14:paraId="21D3F24F" w14:textId="72669541" w:rsidR="00630629" w:rsidRPr="00D25E00" w:rsidRDefault="0063062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Изучение различных методов исследования, алгоритма проведения </w:t>
      </w:r>
      <w:r w:rsidR="00373800" w:rsidRPr="00D25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эксперимента</w:t>
      </w:r>
    </w:p>
    <w:p w14:paraId="6478CC15" w14:textId="4F48FA6A" w:rsidR="00373800" w:rsidRPr="00D25E00" w:rsidRDefault="00373800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Изучение основных свойств различных царств живого</w:t>
      </w:r>
    </w:p>
    <w:p w14:paraId="6442AEB4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алгоритмам выполнения исследования, написания и представления исследовательской работы;</w:t>
      </w:r>
    </w:p>
    <w:p w14:paraId="6D35191D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знания детей в образовательных областях биология и экология;</w:t>
      </w:r>
    </w:p>
    <w:p w14:paraId="291152B1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совершенствование знаний и умений у школьников в области информационной культуры (самостоятельный поиск, анализ, семантическая обработка информации из литературы, прессы и Интернета, обучение восприятию и переработке информации </w:t>
      </w:r>
      <w:proofErr w:type="gramStart"/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 СМИ</w:t>
      </w:r>
      <w:proofErr w:type="gramEnd"/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189E0C2C" w14:textId="3DD5FD4E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умений находить, готовить,</w:t>
      </w:r>
      <w:r w:rsidR="00C2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передавать, систематизировать и принимать информацию 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компьютера, мультимедиа.</w:t>
      </w:r>
    </w:p>
    <w:p w14:paraId="0245AC7C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правильно выбирать источники информации в соответствии с учебной задачей и реальной жизненной ситуацией;</w:t>
      </w:r>
    </w:p>
    <w:p w14:paraId="45F6C2E0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умению трансформировать информацию, видоизменят её у детей объём, форму, знаковую систему, носитель и др., исходя из цели коммуникативного взаимодействия и особенностей аудитории, для которой она предназначена;</w:t>
      </w:r>
    </w:p>
    <w:p w14:paraId="269EDD33" w14:textId="77777777" w:rsidR="00CE6E49" w:rsidRPr="00D25E00" w:rsidRDefault="00CE6E49" w:rsidP="005929BF">
      <w:pPr>
        <w:numPr>
          <w:ilvl w:val="0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798C57E" w14:textId="106AC159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у школьников понимание необходимости саморазвития и самообразования как залога дальнейшего жизненного успеха;</w:t>
      </w:r>
    </w:p>
    <w:p w14:paraId="7ADD560D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ноосферного мышления;</w:t>
      </w:r>
    </w:p>
    <w:p w14:paraId="183B246A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навыки рефлексии;</w:t>
      </w:r>
    </w:p>
    <w:p w14:paraId="2FF0BB5E" w14:textId="77777777" w:rsidR="00CE6E49" w:rsidRPr="00D25E00" w:rsidRDefault="00CE6E49" w:rsidP="005929BF">
      <w:pPr>
        <w:numPr>
          <w:ilvl w:val="0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50DC37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интеллектуальные, творческие способности воспитанников;</w:t>
      </w:r>
    </w:p>
    <w:p w14:paraId="561D065E" w14:textId="77777777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аргументировать собственную точку зрения;</w:t>
      </w:r>
    </w:p>
    <w:p w14:paraId="328A1C91" w14:textId="2B1CC72D" w:rsidR="00CE6E49" w:rsidRPr="00D25E00" w:rsidRDefault="00CE6E49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</w:t>
      </w:r>
      <w:r w:rsidR="00FE3940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познавательной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самостоятельности учащихся;</w:t>
      </w:r>
    </w:p>
    <w:p w14:paraId="7776A709" w14:textId="613B2E8E" w:rsidR="00CE6E49" w:rsidRPr="00D25E00" w:rsidRDefault="00FE3940" w:rsidP="005929BF">
      <w:pPr>
        <w:numPr>
          <w:ilvl w:val="1"/>
          <w:numId w:val="1"/>
        </w:num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толерантности</w:t>
      </w:r>
      <w:r w:rsidR="00C20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коммуникативных навыков </w:t>
      </w:r>
      <w:r w:rsidR="00CE6E4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(умение строить свои отношения, работать в группе, с аудиторией);</w:t>
      </w:r>
    </w:p>
    <w:p w14:paraId="1DF30599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и способы определения их результативности</w:t>
      </w:r>
    </w:p>
    <w:p w14:paraId="0F2A85D8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 результаты применения программы приведены отдельно по каждому модулю в содержании программы.</w:t>
      </w:r>
    </w:p>
    <w:p w14:paraId="6D5D58FA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</w:t>
      </w: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объединения, где занимаются воспитанники должно быть эффективное публичное представление на уровне учреждения или муниципального, регионального или Всероссийского уровня образования от 2 до З исследовательских работ.    </w:t>
      </w:r>
    </w:p>
    <w:p w14:paraId="312B60CA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реализации программы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судить по уровню усвоения школьниками заявленных знаний, умений и навыков, по тому, насколько удалось педагогу сделать своих воспитанников компетентными в заявленной области. Как известно, всё познаётся в сравнении. Поэтому, на мой взгляд, о компетентности школьников можно судить по результатам их выступлений на специализированных конкурсах и конференциях. </w:t>
      </w: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внешняя диагностика.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Параметром внутренней диагностики служит уровень компетентности воспитанников в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области информационно-коммуникативной и исследовательской деятельности.</w:t>
      </w:r>
    </w:p>
    <w:p w14:paraId="682CE37F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Внутреннюю диагностику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проводить в форме собеседования следующим образом: из приведённого в конце каждого годичного цикла списка вопросов случайным образом выбираются десять вопросов, по которым проводится собеседование с воспитанником. Набор вопросов для каждого воспитанника индивидуален.</w:t>
      </w:r>
    </w:p>
    <w:p w14:paraId="0057FA16" w14:textId="3EA32001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Уровень компетентности воспитанника определяется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отношение вопросов, на которые получены удовлетворительные ответы, к общему количеству заданных на собеседовании вопросов.  Диагностика также может быть проведена в форме классического зачёта. Кроме того, начиная с третьего модуля, программой предусмотрен ежемесячный текущий контроль в форме зачёта либо защиты выполненных продуктов в формате мини-конференции в рамках объединения.</w:t>
      </w:r>
    </w:p>
    <w:p w14:paraId="4A21D4B1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образовательной программы.</w:t>
      </w:r>
    </w:p>
    <w:p w14:paraId="0EE954B6" w14:textId="6BA5C5C6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пояснительной записки, одного годичного образовательного цикла, кратких методических рекомендаций и списка использованных информационных источников. Годичный образовательный цикл включает в себя учебно-тематический план, содержание программы, предполагаемые результаты, список вопросов для проведения диагностики</w:t>
      </w:r>
      <w:r w:rsidR="00E93764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 программы включает 8 разделов. </w:t>
      </w: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объём программы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1</w:t>
      </w:r>
      <w:r w:rsidR="00433388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год, что предполагает при недельной нагрузке в </w:t>
      </w:r>
      <w:r w:rsidR="00433388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40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продолжительность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9 месяцев.</w:t>
      </w:r>
    </w:p>
    <w:p w14:paraId="286373C7" w14:textId="64EF9E93" w:rsidR="00CE6E49" w:rsidRPr="00D25E00" w:rsidRDefault="008C26C3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="00CE6E4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интегрированы в единую программу. Связующим стержнем является конкретная исследовательская работа, выполняемая воспитанниками, на примере которой обучающиеся модуль за модулем осваивают содержание программы.</w:t>
      </w:r>
      <w:r w:rsidR="005E0F0C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40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остальном</w:t>
      </w:r>
      <w:r w:rsidR="00CE6E4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</w:t>
      </w:r>
      <w:r w:rsidR="005E0F0C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="00CE6E4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вполне самостоятельными образованиями. Они могут быть использованы в качестве основы для </w:t>
      </w:r>
      <w:r w:rsidR="00FE3940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элективных курсов</w:t>
      </w:r>
      <w:r w:rsidR="00CE6E4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произвольной часовой нагрузкой, направленных на обучение выполнению исследовательской работы, оформлению и представлению работы любого характера, обучению </w:t>
      </w:r>
      <w:r w:rsidR="00C2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 публичной речи </w:t>
      </w:r>
      <w:r w:rsidR="00CE6E4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эффективного представления результатов любой деятельности.</w:t>
      </w:r>
    </w:p>
    <w:p w14:paraId="0A5D72D6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формы и методы:</w:t>
      </w:r>
    </w:p>
    <w:p w14:paraId="3E0B318B" w14:textId="7EA2B8A3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предусматривает значительный объём самостоятельной работы воспитанников.  Большинство занятий в рамках программы являются комбинированными. Можно выделить следующие основные формы проведения занятий, которые используются в ходе реализации программы: лекции, беседы, семинары, </w:t>
      </w:r>
      <w:r w:rsidR="000E1116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задания, лабораторные работы, </w:t>
      </w:r>
      <w:r w:rsidR="0090013E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коммуникационные технологии, при проведении групповой исследовательской работы</w:t>
      </w:r>
      <w:r w:rsidR="00FB22A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необходимости: 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экскурсии, консультации, встречи со специалистами, тематические встречи, аналитические занятия, дискуссии, тренинги.</w:t>
      </w:r>
    </w:p>
    <w:p w14:paraId="4E786502" w14:textId="62BC395E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рассчитана на выявление и дальнейшее развитие талантливых детей </w:t>
      </w:r>
      <w:r w:rsidR="00EB552A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предметной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биология и экология.  В течение</w:t>
      </w: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занятия проводятся </w:t>
      </w:r>
      <w:r w:rsidR="00EB552A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имеющими большой интерес к биологии и экологии и, в дальнейшем, планирующими связать своё будущее </w:t>
      </w:r>
      <w:r w:rsidR="00EB552A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предметной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областью биология или экология.</w:t>
      </w:r>
    </w:p>
    <w:p w14:paraId="60D0113C" w14:textId="778A363C" w:rsidR="00FB696C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b/>
          <w:bCs/>
          <w:sz w:val="24"/>
          <w:szCs w:val="24"/>
        </w:rPr>
        <w:t>Адресат программы</w:t>
      </w:r>
      <w:r w:rsidRPr="00D25E00">
        <w:rPr>
          <w:rFonts w:ascii="Times New Roman" w:hAnsi="Times New Roman" w:cs="Times New Roman"/>
          <w:sz w:val="24"/>
          <w:szCs w:val="24"/>
        </w:rPr>
        <w:t xml:space="preserve">. Программа рассчитана на обучающихся </w:t>
      </w:r>
      <w:r w:rsidR="00EB552A" w:rsidRPr="00D25E00">
        <w:rPr>
          <w:rFonts w:ascii="Times New Roman" w:hAnsi="Times New Roman" w:cs="Times New Roman"/>
          <w:sz w:val="24"/>
          <w:szCs w:val="24"/>
        </w:rPr>
        <w:t>9–11 классов</w:t>
      </w:r>
      <w:r w:rsidRPr="00D25E00">
        <w:rPr>
          <w:rFonts w:ascii="Times New Roman" w:hAnsi="Times New Roman" w:cs="Times New Roman"/>
          <w:sz w:val="24"/>
          <w:szCs w:val="24"/>
        </w:rPr>
        <w:t>, имеющих базовые знания по биологии и владеющих учебными действиями в пределах программы средней школы. Программа построена с учетом возрастных психофизиологических особенностей:</w:t>
      </w:r>
    </w:p>
    <w:p w14:paraId="02BA06EC" w14:textId="77777777" w:rsidR="00FB696C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 - ведущей является деятельность по овладению системой научных понятий в контексте предварительного профессионального самоопределения; </w:t>
      </w:r>
    </w:p>
    <w:p w14:paraId="0F7A2FBB" w14:textId="77777777" w:rsidR="00FB696C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- объективное развитие самосознания влияет на характер учебной деятельности, которая в этом возрасте направлена на саморазвитие и самообразование; </w:t>
      </w:r>
    </w:p>
    <w:p w14:paraId="6907D0CC" w14:textId="04762B03" w:rsidR="00192C6A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lastRenderedPageBreak/>
        <w:t xml:space="preserve">- продолжает развиваться теоретическое, формальное и рефлексивное мышление, способность рассуждать гипотетико-дедуктивным, </w:t>
      </w:r>
      <w:r w:rsidR="00EB552A" w:rsidRPr="00D25E00">
        <w:rPr>
          <w:rFonts w:ascii="Times New Roman" w:hAnsi="Times New Roman" w:cs="Times New Roman"/>
          <w:sz w:val="24"/>
          <w:szCs w:val="24"/>
        </w:rPr>
        <w:t>абстрактно</w:t>
      </w:r>
      <w:r w:rsidR="00EB552A">
        <w:rPr>
          <w:rFonts w:ascii="Times New Roman" w:hAnsi="Times New Roman" w:cs="Times New Roman"/>
          <w:sz w:val="24"/>
          <w:szCs w:val="24"/>
        </w:rPr>
        <w:t>-</w:t>
      </w:r>
      <w:r w:rsidR="00EB552A" w:rsidRPr="00D25E00">
        <w:rPr>
          <w:rFonts w:ascii="Times New Roman" w:hAnsi="Times New Roman" w:cs="Times New Roman"/>
          <w:sz w:val="24"/>
          <w:szCs w:val="24"/>
        </w:rPr>
        <w:t>логическим</w:t>
      </w:r>
      <w:r w:rsidRPr="00D25E00">
        <w:rPr>
          <w:rFonts w:ascii="Times New Roman" w:hAnsi="Times New Roman" w:cs="Times New Roman"/>
          <w:sz w:val="24"/>
          <w:szCs w:val="24"/>
        </w:rPr>
        <w:t xml:space="preserve"> способом, умение оперировать гипотезами, рефлекси</w:t>
      </w:r>
      <w:r w:rsidR="00192C6A" w:rsidRPr="00D25E00">
        <w:rPr>
          <w:rFonts w:ascii="Times New Roman" w:hAnsi="Times New Roman" w:cs="Times New Roman"/>
          <w:sz w:val="24"/>
          <w:szCs w:val="24"/>
        </w:rPr>
        <w:t>и</w:t>
      </w:r>
      <w:r w:rsidRPr="00D25E00">
        <w:rPr>
          <w:rFonts w:ascii="Times New Roman" w:hAnsi="Times New Roman" w:cs="Times New Roman"/>
          <w:sz w:val="24"/>
          <w:szCs w:val="24"/>
        </w:rPr>
        <w:t>.</w:t>
      </w:r>
    </w:p>
    <w:p w14:paraId="5C53F3DB" w14:textId="714B5C06" w:rsidR="00192C6A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b/>
          <w:bCs/>
          <w:sz w:val="24"/>
          <w:szCs w:val="24"/>
        </w:rPr>
        <w:t xml:space="preserve"> Уровень программы, объем и срок освоения программы</w:t>
      </w:r>
      <w:r w:rsidR="00EB55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296F5" w14:textId="77777777" w:rsidR="00DA38D8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b/>
          <w:bCs/>
          <w:sz w:val="24"/>
          <w:szCs w:val="24"/>
        </w:rPr>
        <w:t>Уровень программы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="00192C6A" w:rsidRPr="00D25E00">
        <w:rPr>
          <w:rFonts w:ascii="Times New Roman" w:hAnsi="Times New Roman" w:cs="Times New Roman"/>
          <w:sz w:val="24"/>
          <w:szCs w:val="24"/>
        </w:rPr>
        <w:t>биологического клуба «Геном»</w:t>
      </w:r>
      <w:r w:rsidRPr="00D25E00">
        <w:rPr>
          <w:rFonts w:ascii="Times New Roman" w:hAnsi="Times New Roman" w:cs="Times New Roman"/>
          <w:sz w:val="24"/>
          <w:szCs w:val="24"/>
        </w:rPr>
        <w:t xml:space="preserve"> - углубленный. </w:t>
      </w:r>
    </w:p>
    <w:p w14:paraId="7A6A40DA" w14:textId="77777777" w:rsidR="00DA38D8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b/>
          <w:bCs/>
          <w:sz w:val="24"/>
          <w:szCs w:val="24"/>
        </w:rPr>
        <w:t>Срок освоения программы</w:t>
      </w:r>
      <w:r w:rsidRPr="00D25E00">
        <w:rPr>
          <w:rFonts w:ascii="Times New Roman" w:hAnsi="Times New Roman" w:cs="Times New Roman"/>
          <w:sz w:val="24"/>
          <w:szCs w:val="24"/>
        </w:rPr>
        <w:t xml:space="preserve"> – </w:t>
      </w:r>
      <w:r w:rsidR="00DA38D8" w:rsidRPr="00D25E00">
        <w:rPr>
          <w:rFonts w:ascii="Times New Roman" w:hAnsi="Times New Roman" w:cs="Times New Roman"/>
          <w:sz w:val="24"/>
          <w:szCs w:val="24"/>
        </w:rPr>
        <w:t>1 год</w:t>
      </w:r>
      <w:r w:rsidRPr="00D25E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72BEC9" w14:textId="505FC58A" w:rsidR="00DA38D8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b/>
          <w:bCs/>
          <w:sz w:val="24"/>
          <w:szCs w:val="24"/>
        </w:rPr>
        <w:t>Модуль 1</w:t>
      </w:r>
      <w:r w:rsidRPr="00D25E00">
        <w:rPr>
          <w:rFonts w:ascii="Times New Roman" w:hAnsi="Times New Roman" w:cs="Times New Roman"/>
          <w:sz w:val="24"/>
          <w:szCs w:val="24"/>
        </w:rPr>
        <w:t>. «Актуальные вопросы биологии» - 1</w:t>
      </w:r>
      <w:r w:rsidR="00EB552A">
        <w:rPr>
          <w:rFonts w:ascii="Times New Roman" w:hAnsi="Times New Roman" w:cs="Times New Roman"/>
          <w:sz w:val="24"/>
          <w:szCs w:val="24"/>
        </w:rPr>
        <w:t>02</w:t>
      </w:r>
      <w:r w:rsidRPr="00D25E00">
        <w:rPr>
          <w:rFonts w:ascii="Times New Roman" w:hAnsi="Times New Roman" w:cs="Times New Roman"/>
          <w:sz w:val="24"/>
          <w:szCs w:val="24"/>
        </w:rPr>
        <w:t xml:space="preserve"> часа в год. </w:t>
      </w:r>
    </w:p>
    <w:p w14:paraId="59DFB8E7" w14:textId="78CB46DC" w:rsidR="00FB696C" w:rsidRPr="00D25E00" w:rsidRDefault="00FB696C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hAnsi="Times New Roman" w:cs="Times New Roman"/>
          <w:b/>
          <w:bCs/>
          <w:sz w:val="24"/>
          <w:szCs w:val="24"/>
        </w:rPr>
        <w:t>Форма обучения</w:t>
      </w:r>
      <w:r w:rsidRPr="00D25E00">
        <w:rPr>
          <w:rFonts w:ascii="Times New Roman" w:hAnsi="Times New Roman" w:cs="Times New Roman"/>
          <w:sz w:val="24"/>
          <w:szCs w:val="24"/>
        </w:rPr>
        <w:t xml:space="preserve"> – очная. </w:t>
      </w:r>
    </w:p>
    <w:p w14:paraId="7BC7CA73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реализации:</w:t>
      </w:r>
    </w:p>
    <w:p w14:paraId="57EF77EE" w14:textId="2FE510B2" w:rsidR="00CE6E49" w:rsidRPr="00D25E00" w:rsidRDefault="00CE6E49" w:rsidP="00C2046B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 </w:t>
      </w:r>
      <w:r w:rsidR="00EB552A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EB552A"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3388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C20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часа)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</w:t>
      </w:r>
      <w:proofErr w:type="gramEnd"/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применима для детей старшего и </w:t>
      </w:r>
      <w:r w:rsidR="00EB552A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школьного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(14-1</w:t>
      </w:r>
      <w:r w:rsidR="00FB22A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лет).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25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занятий: 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433388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год, </w:t>
      </w:r>
      <w:r w:rsidR="00433388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в неделю)</w:t>
      </w:r>
    </w:p>
    <w:p w14:paraId="7E62A592" w14:textId="77777777" w:rsidR="008C013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реализации программы представляется следующей.</w:t>
      </w:r>
    </w:p>
    <w:p w14:paraId="64B534C5" w14:textId="77777777" w:rsidR="00641919" w:rsidRPr="00D25E00" w:rsidRDefault="008C013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Изучаются основ</w:t>
      </w:r>
      <w:r w:rsidR="0044673B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биологии, методы исследования и этапы исследования</w:t>
      </w:r>
      <w:r w:rsidR="00E21C61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919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Выделяются особенности различных царств живого. </w:t>
      </w:r>
    </w:p>
    <w:p w14:paraId="18D8C5D2" w14:textId="16B64B80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необходимо выявить склонность и интерес учащихся к той или иной проблеме. Следующим шагом является сбор информации по интересующей теме и осознание проблемы, над которой предстоит работать. Далее начинается процесс освоения методик, по которым будет проводиться исследование. Параллельно идёт подготовка </w:t>
      </w:r>
      <w:r w:rsidR="00404943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404943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</w:t>
      </w:r>
      <w:r w:rsidR="00917F9D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должны быть </w:t>
      </w:r>
      <w:r w:rsidR="00917F9D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выработаны специальные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</w:t>
      </w:r>
      <w:r w:rsidR="00917F9D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изучены методы,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конкретных задач. Одним из самых сложных этапов с точки зрения организации для руководителя является проведение полевых исследований</w:t>
      </w:r>
      <w:r w:rsidR="00917F9D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особенно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данные собираются в экспедиции.</w:t>
      </w:r>
    </w:p>
    <w:p w14:paraId="4F29D364" w14:textId="6E0EF45A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проводится обработка собранного материала, по результатам которой выполняется печатная исследовательская работа. Важно научить школьников правильному построению работы, выполнению необходимого иллюстративного и наглядного материала.</w:t>
      </w:r>
    </w:p>
    <w:p w14:paraId="129F95D2" w14:textId="60184052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написанием работы процесс обучения не заканчивается. В современном мире человек, не умеющий представить результаты своего труда, не конкурентоспособен. Он становится заложником более предприимчивых собратьев.</w:t>
      </w:r>
      <w:r w:rsidR="00C13744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C13744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 научить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воспитанника быть конкурентоспособным в быстроразвивающемся мире.</w:t>
      </w:r>
      <w:r w:rsidR="00C13744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вполне можно сделать на примере результатов своей исследовательской работы.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Следующим шагом после написания исследовательской работы является освоение основных способов представления результатов </w:t>
      </w:r>
      <w:r w:rsidR="0044673B"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деятельности</w:t>
      </w: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создание электронных презентаций, публикаций и буклетов, интернет-сайта.</w:t>
      </w:r>
    </w:p>
    <w:p w14:paraId="0F4361BF" w14:textId="77777777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 является умение подать себя и результаты своей работы при непосредственном общении с другими людьми. Поэтому следующим шагом является обучение школьников публичной речи.</w:t>
      </w:r>
    </w:p>
    <w:p w14:paraId="2709A8AA" w14:textId="440732D9" w:rsidR="00CE6E49" w:rsidRPr="00D25E00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Логическим продолжением всей предшествующей работы является участие школьников в различного рода конкурсах или конференциях, где они могут обсудить результаты своей работы с другими людьми, а также посмотреть, чем занимаются их сверстники. Однако участие в таких мероприятиях также требует специальной подготовки.</w:t>
      </w:r>
    </w:p>
    <w:p w14:paraId="38985827" w14:textId="41908561" w:rsidR="00CE6E49" w:rsidRDefault="00CE6E49" w:rsidP="005929BF">
      <w:pPr>
        <w:shd w:val="clear" w:color="auto" w:fill="FFFFFF"/>
        <w:spacing w:line="276" w:lineRule="auto"/>
        <w:ind w:left="426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Завершением всей работы является систематизация и обобщение всего накопленного материала, анализ своих достижений и промахов, фиксация приобретённого опыта. Материалы проделанной работы публикуются для широкого ознакомления. Это может быть сделано в форме газетной статьи или стенгазеты. Отбор материала и подготовка его в популярном виде для </w:t>
      </w:r>
      <w:proofErr w:type="gramStart"/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  так</w:t>
      </w:r>
      <w:proofErr w:type="gramEnd"/>
      <w:r w:rsidRPr="00D2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является для школьника обучением. Любой современный человек должен уметь популярно и доходчиво объяснять свою позицию. На выработку именно этого умения и направлен последний блок.</w:t>
      </w:r>
    </w:p>
    <w:p w14:paraId="6059A04B" w14:textId="6B16934B" w:rsidR="00355FD2" w:rsidRDefault="00355FD2" w:rsidP="003C4B77">
      <w:pPr>
        <w:shd w:val="clear" w:color="auto" w:fill="FFFFFF"/>
        <w:spacing w:after="135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</w:t>
      </w:r>
    </w:p>
    <w:p w14:paraId="5C1D9862" w14:textId="06C06929" w:rsidR="00C248B7" w:rsidRPr="00C248B7" w:rsidRDefault="00C248B7" w:rsidP="003C4B77">
      <w:pPr>
        <w:shd w:val="clear" w:color="auto" w:fill="FFFFFF"/>
        <w:spacing w:after="135" w:line="240" w:lineRule="auto"/>
        <w:ind w:left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48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ч.)</w:t>
      </w:r>
    </w:p>
    <w:p w14:paraId="3C413747" w14:textId="41C68462" w:rsidR="00B55D4A" w:rsidRPr="00D25E00" w:rsidRDefault="00B55D4A" w:rsidP="003C4B77">
      <w:pPr>
        <w:pStyle w:val="a6"/>
        <w:numPr>
          <w:ilvl w:val="0"/>
          <w:numId w:val="12"/>
        </w:numPr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Изучение особенностей различных царств живого, а также методов их исследования</w:t>
      </w:r>
      <w:r w:rsidR="00355FD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30FA7">
        <w:rPr>
          <w:rFonts w:ascii="Times New Roman" w:hAnsi="Times New Roman" w:cs="Times New Roman"/>
          <w:b/>
          <w:sz w:val="24"/>
          <w:szCs w:val="24"/>
        </w:rPr>
        <w:t>4</w:t>
      </w:r>
      <w:r w:rsidR="005929BF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355FD2">
        <w:rPr>
          <w:rFonts w:ascii="Times New Roman" w:hAnsi="Times New Roman" w:cs="Times New Roman"/>
          <w:b/>
          <w:sz w:val="24"/>
          <w:szCs w:val="24"/>
        </w:rPr>
        <w:t>ч.)</w:t>
      </w:r>
      <w:r w:rsidRPr="00D25E00">
        <w:rPr>
          <w:rFonts w:ascii="Times New Roman" w:hAnsi="Times New Roman" w:cs="Times New Roman"/>
          <w:b/>
          <w:sz w:val="24"/>
          <w:szCs w:val="24"/>
        </w:rPr>
        <w:t>:</w:t>
      </w:r>
    </w:p>
    <w:p w14:paraId="2CF2805A" w14:textId="77777777" w:rsidR="00B55D4A" w:rsidRPr="00D25E00" w:rsidRDefault="00B55D4A" w:rsidP="003C4B77">
      <w:pPr>
        <w:pStyle w:val="a6"/>
        <w:numPr>
          <w:ilvl w:val="1"/>
          <w:numId w:val="10"/>
        </w:numPr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00">
        <w:rPr>
          <w:rFonts w:ascii="Times New Roman" w:hAnsi="Times New Roman" w:cs="Times New Roman"/>
          <w:bCs/>
          <w:sz w:val="24"/>
          <w:szCs w:val="24"/>
        </w:rPr>
        <w:t>Введение</w:t>
      </w:r>
    </w:p>
    <w:p w14:paraId="6E32C333" w14:textId="77777777" w:rsidR="00B55D4A" w:rsidRPr="00D25E00" w:rsidRDefault="00B55D4A" w:rsidP="003C4B77">
      <w:pPr>
        <w:pStyle w:val="a6"/>
        <w:numPr>
          <w:ilvl w:val="1"/>
          <w:numId w:val="10"/>
        </w:numPr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00">
        <w:rPr>
          <w:rFonts w:ascii="Times New Roman" w:hAnsi="Times New Roman" w:cs="Times New Roman"/>
          <w:bCs/>
          <w:sz w:val="24"/>
          <w:szCs w:val="24"/>
        </w:rPr>
        <w:t>Методы исследования в биологии</w:t>
      </w:r>
    </w:p>
    <w:p w14:paraId="2C7778CF" w14:textId="77777777" w:rsidR="00B55D4A" w:rsidRPr="00D25E00" w:rsidRDefault="00B55D4A" w:rsidP="003C4B77">
      <w:pPr>
        <w:pStyle w:val="a6"/>
        <w:numPr>
          <w:ilvl w:val="1"/>
          <w:numId w:val="10"/>
        </w:numPr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00">
        <w:rPr>
          <w:rFonts w:ascii="Times New Roman" w:hAnsi="Times New Roman" w:cs="Times New Roman"/>
          <w:bCs/>
          <w:sz w:val="24"/>
          <w:szCs w:val="24"/>
        </w:rPr>
        <w:t>Микроскопия</w:t>
      </w:r>
    </w:p>
    <w:p w14:paraId="7E626BA5" w14:textId="77777777" w:rsidR="00B55D4A" w:rsidRPr="00D25E00" w:rsidRDefault="00B55D4A" w:rsidP="003C4B77">
      <w:pPr>
        <w:pStyle w:val="a6"/>
        <w:numPr>
          <w:ilvl w:val="1"/>
          <w:numId w:val="10"/>
        </w:numPr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00">
        <w:rPr>
          <w:rFonts w:ascii="Times New Roman" w:hAnsi="Times New Roman" w:cs="Times New Roman"/>
          <w:bCs/>
          <w:sz w:val="24"/>
          <w:szCs w:val="24"/>
        </w:rPr>
        <w:t>Изучение клеток и тканей различных организмов</w:t>
      </w:r>
    </w:p>
    <w:p w14:paraId="20C89FF7" w14:textId="77777777" w:rsidR="00B55D4A" w:rsidRPr="00D25E00" w:rsidRDefault="00B55D4A" w:rsidP="003C4B77">
      <w:pPr>
        <w:pStyle w:val="a6"/>
        <w:numPr>
          <w:ilvl w:val="1"/>
          <w:numId w:val="10"/>
        </w:numPr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00">
        <w:rPr>
          <w:rFonts w:ascii="Times New Roman" w:hAnsi="Times New Roman" w:cs="Times New Roman"/>
          <w:bCs/>
          <w:sz w:val="24"/>
          <w:szCs w:val="24"/>
        </w:rPr>
        <w:t>Выращивание микроскопических грибов и бактерий</w:t>
      </w:r>
    </w:p>
    <w:p w14:paraId="4BAD867E" w14:textId="77777777" w:rsidR="00B55D4A" w:rsidRPr="00D25E00" w:rsidRDefault="00B55D4A" w:rsidP="003C4B77">
      <w:pPr>
        <w:pStyle w:val="a6"/>
        <w:numPr>
          <w:ilvl w:val="1"/>
          <w:numId w:val="10"/>
        </w:numPr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00">
        <w:rPr>
          <w:rFonts w:ascii="Times New Roman" w:hAnsi="Times New Roman" w:cs="Times New Roman"/>
          <w:bCs/>
          <w:sz w:val="24"/>
          <w:szCs w:val="24"/>
        </w:rPr>
        <w:t>Изучение процессов обмена веществ</w:t>
      </w:r>
    </w:p>
    <w:p w14:paraId="5B0D7FB7" w14:textId="77777777" w:rsidR="00B55D4A" w:rsidRPr="00D25E00" w:rsidRDefault="00B55D4A" w:rsidP="003C4B77">
      <w:pPr>
        <w:pStyle w:val="a6"/>
        <w:numPr>
          <w:ilvl w:val="1"/>
          <w:numId w:val="10"/>
        </w:numPr>
        <w:ind w:left="426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E00">
        <w:rPr>
          <w:rFonts w:ascii="Times New Roman" w:hAnsi="Times New Roman" w:cs="Times New Roman"/>
          <w:bCs/>
          <w:sz w:val="24"/>
          <w:szCs w:val="24"/>
        </w:rPr>
        <w:t>Геном человека</w:t>
      </w:r>
    </w:p>
    <w:p w14:paraId="2FE9778F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9C67E4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После обучения должны</w:t>
      </w:r>
    </w:p>
    <w:p w14:paraId="4D4A5F7B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14:paraId="393DE0BA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Особенности строения клеток и тканей растений, животных, бактерий, грибов</w:t>
      </w:r>
    </w:p>
    <w:p w14:paraId="15E320C1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Строение и свойства вирусов</w:t>
      </w:r>
    </w:p>
    <w:p w14:paraId="456C5624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Уметь готовить препараты различных типов клеток</w:t>
      </w:r>
    </w:p>
    <w:p w14:paraId="68318E99" w14:textId="79FE9317" w:rsidR="00B55D4A" w:rsidRPr="00D25E00" w:rsidRDefault="00C2046B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проводить </w:t>
      </w:r>
      <w:r w:rsidR="00B55D4A" w:rsidRPr="00D25E00">
        <w:rPr>
          <w:rFonts w:ascii="Times New Roman" w:hAnsi="Times New Roman" w:cs="Times New Roman"/>
          <w:sz w:val="24"/>
          <w:szCs w:val="24"/>
        </w:rPr>
        <w:t>различные опыты: знать основные этапы эксперимента, уметь делать выводы</w:t>
      </w:r>
    </w:p>
    <w:p w14:paraId="50387685" w14:textId="77777777" w:rsidR="00B55D4A" w:rsidRPr="00D25E00" w:rsidRDefault="00B55D4A" w:rsidP="003C4B77">
      <w:pPr>
        <w:pStyle w:val="a6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работать с приборами, необходимыми для проведения исследования.</w:t>
      </w:r>
    </w:p>
    <w:p w14:paraId="2127BE96" w14:textId="77777777" w:rsidR="00B55D4A" w:rsidRPr="00D25E00" w:rsidRDefault="00B55D4A" w:rsidP="003C4B77">
      <w:pPr>
        <w:pStyle w:val="a6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Работать с различными виртуальными лабораториями и симуляторами</w:t>
      </w:r>
    </w:p>
    <w:p w14:paraId="0CC7340C" w14:textId="77777777" w:rsidR="00B55D4A" w:rsidRPr="00D25E00" w:rsidRDefault="00B55D4A" w:rsidP="003C4B77">
      <w:pPr>
        <w:pStyle w:val="a6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462A3" w14:textId="673889BC" w:rsidR="00B55D4A" w:rsidRPr="00D25E00" w:rsidRDefault="0010659F" w:rsidP="003C4B77">
      <w:pPr>
        <w:pStyle w:val="a6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55D4A" w:rsidRPr="00D25E00">
        <w:rPr>
          <w:rFonts w:ascii="Times New Roman" w:hAnsi="Times New Roman" w:cs="Times New Roman"/>
          <w:b/>
          <w:sz w:val="24"/>
          <w:szCs w:val="24"/>
        </w:rPr>
        <w:t xml:space="preserve">бор информации по литературным </w:t>
      </w:r>
      <w:proofErr w:type="gramStart"/>
      <w:r w:rsidR="00B55D4A" w:rsidRPr="00D25E00">
        <w:rPr>
          <w:rFonts w:ascii="Times New Roman" w:hAnsi="Times New Roman" w:cs="Times New Roman"/>
          <w:b/>
          <w:sz w:val="24"/>
          <w:szCs w:val="24"/>
        </w:rPr>
        <w:t xml:space="preserve">источникам 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16 ч.)</w:t>
      </w:r>
    </w:p>
    <w:p w14:paraId="7BE8DC7B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14:paraId="2F5F4FA6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Определение тем исследовательских работ, объектов исследования </w:t>
      </w:r>
    </w:p>
    <w:p w14:paraId="767F5B9C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Всестороннее рассмотрение выбранной темы </w:t>
      </w:r>
    </w:p>
    <w:p w14:paraId="0EEA5461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Знакомство с методологией выполнения исследовательской работы  </w:t>
      </w:r>
    </w:p>
    <w:p w14:paraId="4EB3C582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Сбор информации по выбранной теме</w:t>
      </w:r>
    </w:p>
    <w:p w14:paraId="61ACF5E0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Определение круга источников информации, которые будут использоваться при выполнении работы</w:t>
      </w:r>
    </w:p>
    <w:p w14:paraId="4361708F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Постановка цели и определение задач исследования</w:t>
      </w:r>
    </w:p>
    <w:p w14:paraId="0C280428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Составление гипотезы исследования</w:t>
      </w:r>
    </w:p>
    <w:p w14:paraId="76341CB7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Выбор методов исследования </w:t>
      </w:r>
    </w:p>
    <w:p w14:paraId="483E7C6F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Знакомство с методиками, по которым будет проводиться исследование</w:t>
      </w:r>
    </w:p>
    <w:p w14:paraId="20389427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Освоение методик, разработка программы исследований</w:t>
      </w:r>
    </w:p>
    <w:p w14:paraId="3598703D" w14:textId="17020453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lastRenderedPageBreak/>
        <w:t xml:space="preserve">Пробный сбор полевого материала с помощью </w:t>
      </w:r>
      <w:r w:rsidR="00FE3940" w:rsidRPr="00D25E00">
        <w:rPr>
          <w:rFonts w:ascii="Times New Roman" w:hAnsi="Times New Roman" w:cs="Times New Roman"/>
          <w:sz w:val="24"/>
          <w:szCs w:val="24"/>
        </w:rPr>
        <w:t>освоенных методик</w:t>
      </w:r>
      <w:r w:rsidRPr="00D25E00">
        <w:rPr>
          <w:rFonts w:ascii="Times New Roman" w:hAnsi="Times New Roman" w:cs="Times New Roman"/>
          <w:sz w:val="24"/>
          <w:szCs w:val="24"/>
        </w:rPr>
        <w:t>.</w:t>
      </w:r>
    </w:p>
    <w:p w14:paraId="3416A65C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3F8D4DC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C0AFA06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После обучения должны</w:t>
      </w:r>
    </w:p>
    <w:p w14:paraId="2C26ACEB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62C48D0F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основные этапы выполнения исследовательской работы,</w:t>
      </w:r>
    </w:p>
    <w:p w14:paraId="2964628D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отличия исследовательской деятельности от других видов деятельности,</w:t>
      </w:r>
    </w:p>
    <w:p w14:paraId="0B25767F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виды источников информации, основные характеристики источников информации, основные характеристики методов исследования,</w:t>
      </w:r>
    </w:p>
    <w:p w14:paraId="373F8D40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методики исследования по выбранной теме.</w:t>
      </w:r>
    </w:p>
    <w:p w14:paraId="1C1AA30C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4EDD22F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анализировать предложенную (выбранную) тему, </w:t>
      </w:r>
    </w:p>
    <w:p w14:paraId="72A53235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работать с информационными источниками, </w:t>
      </w:r>
    </w:p>
    <w:p w14:paraId="468412FD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формулировать цель и ставить задачи своей деятельности,</w:t>
      </w:r>
    </w:p>
    <w:p w14:paraId="53D957F0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подбирать методики в соответствие с целью и задачами исследования,</w:t>
      </w:r>
    </w:p>
    <w:p w14:paraId="540F7ED5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собирать полевой материал согласно выбранным методикам.</w:t>
      </w:r>
    </w:p>
    <w:p w14:paraId="718199C0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3F45BEE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7772A2" w14:textId="086DF950" w:rsidR="00B55D4A" w:rsidRPr="00D25E00" w:rsidRDefault="00B55D4A" w:rsidP="003C4B77">
      <w:pPr>
        <w:pStyle w:val="a6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Подготовка и проведение исследований</w:t>
      </w:r>
      <w:r w:rsidR="00ED5FA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C4F7A">
        <w:rPr>
          <w:rFonts w:ascii="Times New Roman" w:hAnsi="Times New Roman" w:cs="Times New Roman"/>
          <w:b/>
          <w:sz w:val="24"/>
          <w:szCs w:val="24"/>
        </w:rPr>
        <w:t>1</w:t>
      </w:r>
      <w:r w:rsidR="005929BF">
        <w:rPr>
          <w:rFonts w:ascii="Times New Roman" w:hAnsi="Times New Roman" w:cs="Times New Roman"/>
          <w:b/>
          <w:sz w:val="24"/>
          <w:szCs w:val="24"/>
        </w:rPr>
        <w:t>1</w:t>
      </w:r>
      <w:r w:rsidR="00ED5FA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14:paraId="21757B08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3.1. Сбор материала</w:t>
      </w:r>
    </w:p>
    <w:p w14:paraId="32FDB501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3.2 При отсутствии необходимых кадровых и материальных ресурсов для проведения исследования и сбора материала в условиях школьной лаборатории возможно проведение однодневных выходов к объекту (объектам) исследования. Не менее трёх выходов по 2-3 часа.</w:t>
      </w:r>
    </w:p>
    <w:p w14:paraId="4A15ABB3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68BEAE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После обучения должны</w:t>
      </w:r>
    </w:p>
    <w:p w14:paraId="1967EC16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</w:p>
    <w:p w14:paraId="42D8B76C" w14:textId="77777777" w:rsidR="00B55D4A" w:rsidRPr="00D25E00" w:rsidRDefault="00B55D4A" w:rsidP="003C4B77">
      <w:pPr>
        <w:pStyle w:val="a6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программу исследований,</w:t>
      </w:r>
    </w:p>
    <w:p w14:paraId="0F018341" w14:textId="77777777" w:rsidR="00B55D4A" w:rsidRPr="00D25E00" w:rsidRDefault="00B55D4A" w:rsidP="003C4B77">
      <w:pPr>
        <w:pStyle w:val="a6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специальное оборудование, использующееся в экспедиции,</w:t>
      </w:r>
    </w:p>
    <w:p w14:paraId="4814FFFF" w14:textId="77777777" w:rsidR="00B55D4A" w:rsidRPr="00D25E00" w:rsidRDefault="00B55D4A" w:rsidP="003C4B77">
      <w:pPr>
        <w:pStyle w:val="a6"/>
        <w:numPr>
          <w:ilvl w:val="0"/>
          <w:numId w:val="8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правила техники безопасности.                                                       </w:t>
      </w:r>
    </w:p>
    <w:p w14:paraId="68ADB9FE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BC535BD" w14:textId="77777777" w:rsidR="00B55D4A" w:rsidRPr="00D25E00" w:rsidRDefault="00B55D4A" w:rsidP="003C4B77">
      <w:pPr>
        <w:pStyle w:val="a6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пользоваться специальной аппаратурой</w:t>
      </w:r>
    </w:p>
    <w:p w14:paraId="07AB8628" w14:textId="77777777" w:rsidR="00B55D4A" w:rsidRPr="00D25E00" w:rsidRDefault="00B55D4A" w:rsidP="003C4B77">
      <w:pPr>
        <w:pStyle w:val="a6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работать с приборами, необходимыми для проведения исследования.</w:t>
      </w:r>
    </w:p>
    <w:p w14:paraId="5A464E9F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6431C67" w14:textId="304819FA" w:rsidR="00B55D4A" w:rsidRPr="00D25E00" w:rsidRDefault="00B55D4A" w:rsidP="003C4B77">
      <w:pPr>
        <w:pStyle w:val="a6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 xml:space="preserve"> Обработка полученных данных</w:t>
      </w:r>
      <w:r w:rsidR="00ED5FAE"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14:paraId="67A571CF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0BFC99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Общие принципы работы с информацией</w:t>
      </w:r>
    </w:p>
    <w:p w14:paraId="53E650B9" w14:textId="477C0220" w:rsidR="00B55D4A" w:rsidRPr="00D25E00" w:rsidRDefault="00C2046B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Разбор полученных </w:t>
      </w:r>
      <w:r w:rsidR="00B55D4A" w:rsidRPr="00D25E00">
        <w:rPr>
          <w:rFonts w:ascii="Times New Roman" w:hAnsi="Times New Roman" w:cs="Times New Roman"/>
          <w:sz w:val="24"/>
          <w:szCs w:val="24"/>
        </w:rPr>
        <w:t>данных</w:t>
      </w:r>
    </w:p>
    <w:p w14:paraId="45B3AC90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Составление рабочих отчётов</w:t>
      </w:r>
    </w:p>
    <w:p w14:paraId="18EFE49C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Методы обработки информации</w:t>
      </w:r>
    </w:p>
    <w:p w14:paraId="4621F569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Обработка полевых данных согласно выбранным методикам</w:t>
      </w:r>
    </w:p>
    <w:p w14:paraId="1FD09497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Анализ полевых данных согласно выбранным методикам</w:t>
      </w:r>
    </w:p>
    <w:p w14:paraId="1FE1175C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Сопоставление полученных результатов с литературными источниками</w:t>
      </w:r>
    </w:p>
    <w:p w14:paraId="1949E83C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Анализ и обобщение полученных результатов</w:t>
      </w:r>
    </w:p>
    <w:p w14:paraId="435F0809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Сопоставление полученных результатов с гипотезой исследования, литературными и другими источниками информации</w:t>
      </w:r>
    </w:p>
    <w:p w14:paraId="2FC40AA0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Защита полученных результатов</w:t>
      </w:r>
    </w:p>
    <w:p w14:paraId="0ED86F4C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03281EA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EB68A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После обучения должны</w:t>
      </w:r>
    </w:p>
    <w:p w14:paraId="659D9F60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6AF81E82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виды и свойства информации, </w:t>
      </w:r>
    </w:p>
    <w:p w14:paraId="4BB74C00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lastRenderedPageBreak/>
        <w:t>принципы составления первичных протоколов и отчётов,</w:t>
      </w:r>
    </w:p>
    <w:p w14:paraId="51EB6FB2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основные методы обработки информации.</w:t>
      </w:r>
    </w:p>
    <w:p w14:paraId="5028D562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498EE2A6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отбирать необходимую информацию, </w:t>
      </w:r>
    </w:p>
    <w:p w14:paraId="0999D02D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генерализировать первичные данные, </w:t>
      </w:r>
    </w:p>
    <w:p w14:paraId="6CD407F7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составлять первичные отчёты и протоколы, </w:t>
      </w:r>
    </w:p>
    <w:p w14:paraId="1D4282B9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систематизировать первичные данные, </w:t>
      </w:r>
    </w:p>
    <w:p w14:paraId="1B9DAD94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обрабатывать и анализировать первичную информацию, </w:t>
      </w:r>
    </w:p>
    <w:p w14:paraId="0B18CD5A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анализировать полученные результаты, </w:t>
      </w:r>
    </w:p>
    <w:p w14:paraId="518AAD37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обобщать полученные результаты.</w:t>
      </w:r>
    </w:p>
    <w:p w14:paraId="502407AC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1473285" w14:textId="7B371B41" w:rsidR="00B55D4A" w:rsidRPr="00D25E00" w:rsidRDefault="00B55D4A" w:rsidP="003C4B77">
      <w:pPr>
        <w:pStyle w:val="a6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Написание исследовательской работы</w:t>
      </w:r>
      <w:r w:rsidR="005511B3">
        <w:rPr>
          <w:rFonts w:ascii="Times New Roman" w:hAnsi="Times New Roman" w:cs="Times New Roman"/>
          <w:b/>
          <w:sz w:val="24"/>
          <w:szCs w:val="24"/>
        </w:rPr>
        <w:t xml:space="preserve"> (11 ч.)</w:t>
      </w:r>
    </w:p>
    <w:p w14:paraId="7369D468" w14:textId="7777777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Методология написания текста исследовательской работы</w:t>
      </w:r>
    </w:p>
    <w:p w14:paraId="3E068D8C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Общие правила работы с информационными источниками</w:t>
      </w:r>
    </w:p>
    <w:p w14:paraId="1C70FFC4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Введение исследовательской работы</w:t>
      </w:r>
    </w:p>
    <w:p w14:paraId="3610B5C1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Составление плана литературного обзора</w:t>
      </w:r>
    </w:p>
    <w:p w14:paraId="3A1985C1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Подбор материала для написания литературного обзора</w:t>
      </w:r>
    </w:p>
    <w:p w14:paraId="002D1263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Написание литературного обзора по теме исследования</w:t>
      </w:r>
    </w:p>
    <w:p w14:paraId="5C270833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Встреча и консультации со специалистами                                                              </w:t>
      </w:r>
    </w:p>
    <w:p w14:paraId="60727B1F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Корректировка литературного обзора</w:t>
      </w:r>
    </w:p>
    <w:p w14:paraId="22EA4063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Основные способы представления полученной информации</w:t>
      </w:r>
    </w:p>
    <w:p w14:paraId="0FB4CD91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Выполнение текста исследовательской части работы</w:t>
      </w:r>
    </w:p>
    <w:p w14:paraId="263EDE9D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Формулировка выводов по результатам собственных исследований </w:t>
      </w:r>
    </w:p>
    <w:p w14:paraId="54EEE395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Подготовка таблиц, графиков, диаграмм по результатам собственного исследования</w:t>
      </w:r>
    </w:p>
    <w:p w14:paraId="6B9DADF5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Формулировка общих выводов работы в соответствии с поставленными целью и задачами</w:t>
      </w:r>
    </w:p>
    <w:p w14:paraId="1B278040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Составление рекомендаций по результатам своих исследований</w:t>
      </w:r>
    </w:p>
    <w:p w14:paraId="556FCE9F" w14:textId="4DE1A8FA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Сопоставление полученных выводов и предложенных рекомендаций с общепринятыми в науке мнениями по выбранной теме                                       </w:t>
      </w:r>
    </w:p>
    <w:p w14:paraId="3D568C85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Составление списка использованных информационных источников</w:t>
      </w:r>
    </w:p>
    <w:p w14:paraId="3C598D3A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Встреча и консультации с экспертами в выбранной области исследования</w:t>
      </w:r>
    </w:p>
    <w:p w14:paraId="528BCBC7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Корректировка исследовательской части работы, выводов и рекомендаций</w:t>
      </w:r>
    </w:p>
    <w:p w14:paraId="581565BC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Предварительная защита текста работы</w:t>
      </w:r>
    </w:p>
    <w:p w14:paraId="47ECD256" w14:textId="77777777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Литературная редакция текста работы</w:t>
      </w:r>
    </w:p>
    <w:p w14:paraId="634DFC71" w14:textId="2327787E" w:rsidR="00B55D4A" w:rsidRPr="00D25E00" w:rsidRDefault="00B55D4A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Защита текста работы Зачётное занятие.</w:t>
      </w:r>
    </w:p>
    <w:p w14:paraId="6E9E3B40" w14:textId="73E7EDDD" w:rsidR="00EB44CE" w:rsidRPr="00D25E00" w:rsidRDefault="00EB44CE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Оформление работы в Мiсго</w:t>
      </w:r>
      <w:r w:rsidRPr="00D25E00">
        <w:rPr>
          <w:rFonts w:ascii="Times New Roman" w:hAnsi="Times New Roman" w:cs="Times New Roman"/>
          <w:b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D25E00">
        <w:rPr>
          <w:rFonts w:ascii="Times New Roman" w:hAnsi="Times New Roman" w:cs="Times New Roman"/>
          <w:b/>
          <w:sz w:val="24"/>
          <w:szCs w:val="24"/>
        </w:rPr>
        <w:t>, подготовка таблиц, схем и иллюстраций в электронном виде</w:t>
      </w:r>
    </w:p>
    <w:p w14:paraId="4754016F" w14:textId="2AC2C8AD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Знакомство с компьютером</w:t>
      </w:r>
    </w:p>
    <w:p w14:paraId="7CC7CA79" w14:textId="0D995597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Текстовый редактор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14:paraId="17AF8B48" w14:textId="4E7532EF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Выполнение текста работы в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EFE6E" w14:textId="012FD3B1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Редактирование работы в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14:paraId="56F3A16B" w14:textId="22D8F11D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Редактор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846F72" w14:textId="77A6A7C5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Выполнение таблиц</w:t>
      </w:r>
    </w:p>
    <w:p w14:paraId="02B43FA2" w14:textId="4F7F2BC9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Графические приложения.</w:t>
      </w:r>
    </w:p>
    <w:p w14:paraId="57F9EDCF" w14:textId="5CBF9FF3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Выполнение схем, графиков и диаграмм</w:t>
      </w:r>
    </w:p>
    <w:p w14:paraId="6B996EC6" w14:textId="3A38E0CD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Выполнение иллюстраций </w:t>
      </w:r>
    </w:p>
    <w:p w14:paraId="783B9325" w14:textId="3314E8CC" w:rsidR="00EB44CE" w:rsidRPr="00D25E00" w:rsidRDefault="00EB44CE" w:rsidP="003C4B77">
      <w:pPr>
        <w:pStyle w:val="a6"/>
        <w:numPr>
          <w:ilvl w:val="2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Защита электронного варианта работы </w:t>
      </w:r>
    </w:p>
    <w:p w14:paraId="3C4643A7" w14:textId="77777777" w:rsidR="00EB44CE" w:rsidRPr="00D25E00" w:rsidRDefault="00EB44CE" w:rsidP="003C4B77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DA54AA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FCA1398" w14:textId="17E60B7B" w:rsidR="00B55D4A" w:rsidRPr="00D25E00" w:rsidRDefault="003C4B77" w:rsidP="003C4B77"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После обучения</w:t>
      </w:r>
      <w:r w:rsidR="00B55D4A" w:rsidRPr="00D25E00">
        <w:rPr>
          <w:rFonts w:ascii="Times New Roman" w:hAnsi="Times New Roman" w:cs="Times New Roman"/>
          <w:b/>
          <w:sz w:val="24"/>
          <w:szCs w:val="24"/>
        </w:rPr>
        <w:t xml:space="preserve"> должны</w:t>
      </w:r>
    </w:p>
    <w:p w14:paraId="165E927A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45260725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lastRenderedPageBreak/>
        <w:t>общепринятые требования к тексту и оформлению исследовательской работы,</w:t>
      </w:r>
    </w:p>
    <w:p w14:paraId="5EECF274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разделы исследовательской работы, принципы составления плана предстоящей работы, основные способы представления полученной информации, основные способы графического представления данных, логику формулирования вывода, правила составления и требования к оформлению списка</w:t>
      </w:r>
    </w:p>
    <w:p w14:paraId="431E2814" w14:textId="2157D7F4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использованных информационных источников.</w:t>
      </w:r>
    </w:p>
    <w:p w14:paraId="3CA7F4BC" w14:textId="77777777" w:rsidR="00EB44CE" w:rsidRPr="00D25E00" w:rsidRDefault="00EB44CE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устройство компьютера;</w:t>
      </w:r>
    </w:p>
    <w:p w14:paraId="1264A86A" w14:textId="77777777" w:rsidR="00EB44CE" w:rsidRPr="00D25E00" w:rsidRDefault="00EB44CE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с компьютером;</w:t>
      </w:r>
    </w:p>
    <w:p w14:paraId="3A9DB55D" w14:textId="77777777" w:rsidR="00EB44CE" w:rsidRPr="00D25E00" w:rsidRDefault="00EB44CE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назначение текстовых и графических редакторов, электронных таблиц;</w:t>
      </w:r>
    </w:p>
    <w:p w14:paraId="4F4375DE" w14:textId="77777777" w:rsidR="00EB44CE" w:rsidRPr="00D25E00" w:rsidRDefault="00EB44CE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основные операции, используемые при наборе и форматировании</w:t>
      </w:r>
    </w:p>
    <w:p w14:paraId="42045E71" w14:textId="77777777" w:rsidR="00EB44CE" w:rsidRPr="00D25E00" w:rsidRDefault="00EB44CE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6F45C3B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178342E4" w14:textId="77777777" w:rsidR="00B55D4A" w:rsidRPr="00D25E00" w:rsidRDefault="00B55D4A" w:rsidP="003C4B77">
      <w:pPr>
        <w:pStyle w:val="a6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обосновать актуальность своей работы, выполнять литературный обзор по теме исследования, выполнять текст работы, по результатам собственных исследований, формулировать выводы, разрабатывать рекомендации, основываясь на результатах</w:t>
      </w:r>
    </w:p>
    <w:p w14:paraId="21A9D742" w14:textId="77777777" w:rsidR="00B55D4A" w:rsidRPr="00D25E00" w:rsidRDefault="00B55D4A" w:rsidP="003C4B77">
      <w:pPr>
        <w:pStyle w:val="a6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исследования,</w:t>
      </w:r>
    </w:p>
    <w:p w14:paraId="0BB3BBD2" w14:textId="77777777" w:rsidR="00B55D4A" w:rsidRPr="00D25E00" w:rsidRDefault="00B55D4A" w:rsidP="003C4B77">
      <w:pPr>
        <w:pStyle w:val="a6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составлять список использованных информационных источников.</w:t>
      </w:r>
    </w:p>
    <w:p w14:paraId="46FE8F21" w14:textId="77777777" w:rsidR="00EB44CE" w:rsidRPr="00D25E00" w:rsidRDefault="00EB44CE" w:rsidP="003C4B77">
      <w:pPr>
        <w:pStyle w:val="a6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набирать текст в редакторе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25E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C5C280" w14:textId="77777777" w:rsidR="00EB44CE" w:rsidRPr="00D25E00" w:rsidRDefault="00EB44CE" w:rsidP="003C4B77">
      <w:pPr>
        <w:pStyle w:val="a6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создавать простейшие </w:t>
      </w:r>
      <w:proofErr w:type="gramStart"/>
      <w:r w:rsidRPr="00D25E00">
        <w:rPr>
          <w:rFonts w:ascii="Times New Roman" w:hAnsi="Times New Roman" w:cs="Times New Roman"/>
          <w:sz w:val="24"/>
          <w:szCs w:val="24"/>
        </w:rPr>
        <w:t>таблицы  в</w:t>
      </w:r>
      <w:proofErr w:type="gramEnd"/>
      <w:r w:rsidRPr="00D25E00">
        <w:rPr>
          <w:rFonts w:ascii="Times New Roman" w:hAnsi="Times New Roman" w:cs="Times New Roman"/>
          <w:sz w:val="24"/>
          <w:szCs w:val="24"/>
        </w:rPr>
        <w:t xml:space="preserve">  редакторе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Excel</w:t>
      </w:r>
    </w:p>
    <w:p w14:paraId="73C37659" w14:textId="77777777" w:rsidR="00EB44CE" w:rsidRPr="00D25E00" w:rsidRDefault="00EB44CE" w:rsidP="003C4B77">
      <w:pPr>
        <w:pStyle w:val="a6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создавать простейшие изображения в редакторе </w:t>
      </w:r>
      <w:proofErr w:type="gramStart"/>
      <w:r w:rsidRPr="00D25E00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D25E00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Pr="00D25E00">
        <w:rPr>
          <w:rFonts w:ascii="Times New Roman" w:hAnsi="Times New Roman" w:cs="Times New Roman"/>
          <w:sz w:val="24"/>
          <w:szCs w:val="24"/>
        </w:rPr>
        <w:t xml:space="preserve"> графическом приложении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25E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A029F9" w14:textId="77777777" w:rsidR="00EB44CE" w:rsidRPr="00D25E00" w:rsidRDefault="00EB44CE" w:rsidP="003C4B77">
      <w:pPr>
        <w:pStyle w:val="a6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сканировать изображения;</w:t>
      </w:r>
    </w:p>
    <w:p w14:paraId="1776EFD4" w14:textId="77777777" w:rsidR="00EB44CE" w:rsidRPr="00D25E00" w:rsidRDefault="00EB44CE" w:rsidP="003C4B77">
      <w:pPr>
        <w:pStyle w:val="a6"/>
        <w:numPr>
          <w:ilvl w:val="0"/>
          <w:numId w:val="6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корректировать изображения с помощью А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dope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E00">
        <w:rPr>
          <w:rFonts w:ascii="Times New Roman" w:hAnsi="Times New Roman" w:cs="Times New Roman"/>
          <w:sz w:val="24"/>
          <w:szCs w:val="24"/>
          <w:lang w:val="en-US"/>
        </w:rPr>
        <w:t>Photoshop</w:t>
      </w:r>
      <w:r w:rsidRPr="00D25E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FD5636D" w14:textId="3D654F91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8542FA7" w14:textId="515EEA99" w:rsidR="00B55D4A" w:rsidRPr="00D25E00" w:rsidRDefault="00B55D4A" w:rsidP="003C4B77">
      <w:pPr>
        <w:pStyle w:val="a6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Подготовка презентации, публикации</w:t>
      </w:r>
      <w:r w:rsidR="005511B3">
        <w:rPr>
          <w:rFonts w:ascii="Times New Roman" w:hAnsi="Times New Roman" w:cs="Times New Roman"/>
          <w:b/>
          <w:sz w:val="24"/>
          <w:szCs w:val="24"/>
        </w:rPr>
        <w:t xml:space="preserve"> (4 ч.)</w:t>
      </w:r>
    </w:p>
    <w:p w14:paraId="00B4F89B" w14:textId="4AC6C846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Основные способы представления результатов своей работы</w:t>
      </w:r>
    </w:p>
    <w:p w14:paraId="39B20B1B" w14:textId="2EF9C4C7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Стенд</w:t>
      </w:r>
    </w:p>
    <w:p w14:paraId="7E60D882" w14:textId="6DA1E731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Изготовление стенда</w:t>
      </w:r>
    </w:p>
    <w:p w14:paraId="645EE664" w14:textId="772F41CD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Электронная презентация</w:t>
      </w:r>
    </w:p>
    <w:p w14:paraId="27B96B36" w14:textId="3D69AC8C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Редактор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C2046B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Paint</w:t>
      </w:r>
    </w:p>
    <w:p w14:paraId="0F52CB24" w14:textId="6CC3275A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Создание электронной презентации</w:t>
      </w:r>
    </w:p>
    <w:p w14:paraId="7647D35B" w14:textId="15C99937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Электронная публикация, буклет</w:t>
      </w:r>
    </w:p>
    <w:p w14:paraId="3C843B80" w14:textId="72078DA6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Редактор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Publisher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B77A4" w14:textId="26D1FBC3" w:rsidR="00B55D4A" w:rsidRPr="00D25E00" w:rsidRDefault="00B55D4A" w:rsidP="003C4B77">
      <w:pPr>
        <w:pStyle w:val="a6"/>
        <w:numPr>
          <w:ilvl w:val="1"/>
          <w:numId w:val="19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Создание публикации</w:t>
      </w:r>
    </w:p>
    <w:p w14:paraId="5F5995C2" w14:textId="77777777" w:rsidR="00B55D4A" w:rsidRPr="00D25E00" w:rsidRDefault="00B55D4A" w:rsidP="003C4B77"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После обучения должны</w:t>
      </w:r>
    </w:p>
    <w:p w14:paraId="0AD322C0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60E8C91C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способы представления результатов своей работы; </w:t>
      </w:r>
    </w:p>
    <w:p w14:paraId="5D781B33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преимущества и недостатки каждого из способов; </w:t>
      </w:r>
    </w:p>
    <w:p w14:paraId="63B8602C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особенности стенда как способа представления результатов своей работы;</w:t>
      </w:r>
    </w:p>
    <w:p w14:paraId="334E605C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отличия презентационного стенда от иллюстративных материалов; </w:t>
      </w:r>
    </w:p>
    <w:p w14:paraId="60D3843C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необходимые требования к содержанию стенда; </w:t>
      </w:r>
    </w:p>
    <w:p w14:paraId="2D84D155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необходимые требования к содержанию электронной презентации; </w:t>
      </w:r>
    </w:p>
    <w:p w14:paraId="5B5F740E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основные разновидности электронных публикаций; </w:t>
      </w:r>
    </w:p>
    <w:p w14:paraId="77F4368B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необходимые требования к содержанию информационных буклетов;</w:t>
      </w:r>
    </w:p>
    <w:p w14:paraId="6EDD5D31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редакторы, используемые для создания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E00">
        <w:rPr>
          <w:rFonts w:ascii="Times New Roman" w:hAnsi="Times New Roman" w:cs="Times New Roman"/>
          <w:sz w:val="24"/>
          <w:szCs w:val="24"/>
        </w:rPr>
        <w:t xml:space="preserve"> –сайтов </w:t>
      </w:r>
    </w:p>
    <w:p w14:paraId="3D4D13D1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необходимые требования к содержанию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25E00">
        <w:rPr>
          <w:rFonts w:ascii="Times New Roman" w:hAnsi="Times New Roman" w:cs="Times New Roman"/>
          <w:sz w:val="24"/>
          <w:szCs w:val="24"/>
        </w:rPr>
        <w:t xml:space="preserve"> –сайтов.</w:t>
      </w:r>
    </w:p>
    <w:p w14:paraId="50FE0BDF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3D1A46C6" w14:textId="77777777" w:rsidR="00B55D4A" w:rsidRPr="00D25E00" w:rsidRDefault="00B55D4A" w:rsidP="003C4B77">
      <w:pPr>
        <w:pStyle w:val="a6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изготавливать презентационный стенд;</w:t>
      </w:r>
    </w:p>
    <w:p w14:paraId="3419EED3" w14:textId="2B476757" w:rsidR="00B55D4A" w:rsidRPr="00D25E00" w:rsidRDefault="00B55D4A" w:rsidP="003C4B77">
      <w:pPr>
        <w:pStyle w:val="a6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создавать простейшие электронные презентации с помощью редактора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="003C4B77" w:rsidRPr="00D25E00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3C4B77" w:rsidRPr="00D25E00">
        <w:rPr>
          <w:rFonts w:ascii="Times New Roman" w:hAnsi="Times New Roman" w:cs="Times New Roman"/>
          <w:sz w:val="24"/>
          <w:szCs w:val="24"/>
        </w:rPr>
        <w:t xml:space="preserve"> Paint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BE6C6" w14:textId="77777777" w:rsidR="00B55D4A" w:rsidRPr="00D25E00" w:rsidRDefault="00B55D4A" w:rsidP="003C4B77">
      <w:pPr>
        <w:pStyle w:val="a6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lastRenderedPageBreak/>
        <w:t>создавать простейшие электронные публикации в виде буклета с помощью редактора: Мiсго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D25E00">
        <w:rPr>
          <w:rFonts w:ascii="Times New Roman" w:hAnsi="Times New Roman" w:cs="Times New Roman"/>
          <w:sz w:val="24"/>
          <w:szCs w:val="24"/>
        </w:rPr>
        <w:t xml:space="preserve"> </w:t>
      </w:r>
      <w:r w:rsidRPr="00D25E00">
        <w:rPr>
          <w:rFonts w:ascii="Times New Roman" w:hAnsi="Times New Roman" w:cs="Times New Roman"/>
          <w:sz w:val="24"/>
          <w:szCs w:val="24"/>
          <w:lang w:val="en-US"/>
        </w:rPr>
        <w:t>Publisher</w:t>
      </w:r>
    </w:p>
    <w:p w14:paraId="320116C4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ED33910" w14:textId="16CB28AA" w:rsidR="00B55D4A" w:rsidRPr="00D25E00" w:rsidRDefault="00B55D4A" w:rsidP="003C4B77">
      <w:pPr>
        <w:pStyle w:val="a6"/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 xml:space="preserve"> Овладение навыками публичного выступления и публичной защиты работы</w:t>
      </w:r>
      <w:r w:rsidR="005511B3">
        <w:rPr>
          <w:rFonts w:ascii="Times New Roman" w:hAnsi="Times New Roman" w:cs="Times New Roman"/>
          <w:b/>
          <w:sz w:val="24"/>
          <w:szCs w:val="24"/>
        </w:rPr>
        <w:t xml:space="preserve"> (9 ч.):</w:t>
      </w:r>
    </w:p>
    <w:p w14:paraId="38410F2D" w14:textId="08915AF6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Публичная речь</w:t>
      </w:r>
    </w:p>
    <w:p w14:paraId="32F00EA2" w14:textId="549596A9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Тренинг «Знакомство»</w:t>
      </w:r>
    </w:p>
    <w:p w14:paraId="3E6E3C29" w14:textId="09C1A6E4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Подготовка публичной речи, регламент</w:t>
      </w:r>
    </w:p>
    <w:p w14:paraId="2606CC89" w14:textId="652C35F8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Подготовка и запоминание текста речи</w:t>
      </w:r>
    </w:p>
    <w:p w14:paraId="6DE15CDD" w14:textId="07E64804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Тренинг «Моё хобби»</w:t>
      </w:r>
    </w:p>
    <w:p w14:paraId="79B473DB" w14:textId="2865736F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Форма и содержание доклада, представляющего исследовательскую работу</w:t>
      </w:r>
    </w:p>
    <w:p w14:paraId="1ACD9637" w14:textId="570A22B8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Использование иллюстративного материала, в том числе электронных презентаций при представлении своей работы</w:t>
      </w:r>
    </w:p>
    <w:p w14:paraId="5C0886FB" w14:textId="3AE2CBEE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Составление текста выступления по исследовательской работе</w:t>
      </w:r>
    </w:p>
    <w:p w14:paraId="4E2F4491" w14:textId="29B63032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Пробная защита работы</w:t>
      </w:r>
    </w:p>
    <w:p w14:paraId="06665269" w14:textId="4D63B39F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Вопросы по выступлению</w:t>
      </w:r>
    </w:p>
    <w:p w14:paraId="1E74308E" w14:textId="04EEC337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Тренинг «Вопрос по тексту»</w:t>
      </w:r>
    </w:p>
    <w:p w14:paraId="6A778A14" w14:textId="1ED5E35A" w:rsidR="00B55D4A" w:rsidRPr="00D25E00" w:rsidRDefault="00B55D4A" w:rsidP="003C4B77">
      <w:pPr>
        <w:pStyle w:val="a6"/>
        <w:numPr>
          <w:ilvl w:val="1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Защита работы</w:t>
      </w:r>
      <w:r w:rsidR="00EB44CE" w:rsidRPr="00D25E00">
        <w:rPr>
          <w:rFonts w:ascii="Times New Roman" w:hAnsi="Times New Roman" w:cs="Times New Roman"/>
          <w:sz w:val="24"/>
          <w:szCs w:val="24"/>
        </w:rPr>
        <w:t xml:space="preserve"> (з</w:t>
      </w:r>
      <w:r w:rsidRPr="00D25E00">
        <w:rPr>
          <w:rFonts w:ascii="Times New Roman" w:hAnsi="Times New Roman" w:cs="Times New Roman"/>
          <w:sz w:val="24"/>
          <w:szCs w:val="24"/>
        </w:rPr>
        <w:t>ачётное занятие</w:t>
      </w:r>
      <w:r w:rsidR="00EB44CE" w:rsidRPr="00D25E00">
        <w:rPr>
          <w:rFonts w:ascii="Times New Roman" w:hAnsi="Times New Roman" w:cs="Times New Roman"/>
          <w:sz w:val="24"/>
          <w:szCs w:val="24"/>
        </w:rPr>
        <w:t>)</w:t>
      </w:r>
    </w:p>
    <w:p w14:paraId="06F920F2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086DD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После обучения должны</w:t>
      </w:r>
    </w:p>
    <w:p w14:paraId="3A027186" w14:textId="77777777" w:rsidR="00B55D4A" w:rsidRPr="00D25E00" w:rsidRDefault="00B55D4A" w:rsidP="003C4B77"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0ACA0616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основные приёмы и методы, используемые в публичной речи;</w:t>
      </w:r>
    </w:p>
    <w:p w14:paraId="03583CC2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необходимые и достаточные сроки для подготовки публичной речи;</w:t>
      </w:r>
    </w:p>
    <w:p w14:paraId="6B1F8BE1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регламент выступления;</w:t>
      </w:r>
    </w:p>
    <w:p w14:paraId="344639CA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основные способы, позволяющие запомнить содержание речи</w:t>
      </w:r>
    </w:p>
    <w:p w14:paraId="0523C863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формы доклада о своих исследованиях;</w:t>
      </w:r>
    </w:p>
    <w:p w14:paraId="48CB34D0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этические нормы, принятые при изложении результатов своей работы; необходимые требования к содержанию доклада.</w:t>
      </w:r>
    </w:p>
    <w:p w14:paraId="36B5E7E7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основные разновидности иллюстративного материала;</w:t>
      </w:r>
    </w:p>
    <w:p w14:paraId="7B8E68AC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необходимые требования к содержанию иллюстративного материала; этика постановки вопросов;</w:t>
      </w:r>
    </w:p>
    <w:p w14:paraId="215293EF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7801FEA1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составлять план выступления;</w:t>
      </w:r>
    </w:p>
    <w:p w14:paraId="7F925946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изготавливать материалы, иллюстрирующие выступление; </w:t>
      </w:r>
    </w:p>
    <w:p w14:paraId="2C77DD20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составлять текст выступления;</w:t>
      </w:r>
    </w:p>
    <w:p w14:paraId="0D6AD07F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выступать с докладом;</w:t>
      </w:r>
    </w:p>
    <w:p w14:paraId="55CD50A2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задавать вопросы другим докладчикам; </w:t>
      </w:r>
    </w:p>
    <w:p w14:paraId="409B2F0B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отвечать на вопросы по своему докладу.</w:t>
      </w:r>
    </w:p>
    <w:p w14:paraId="1C688AD2" w14:textId="0E7FA680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2335D2" w14:textId="2BD49168" w:rsidR="00EB44CE" w:rsidRPr="00D25E00" w:rsidRDefault="00EB44CE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4DB0DA3" w14:textId="37F592F2" w:rsidR="00EB44CE" w:rsidRPr="00D25E00" w:rsidRDefault="00EB44CE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 xml:space="preserve">Исследовательские работы, выполненные в ходе прохождения </w:t>
      </w:r>
      <w:r w:rsidR="00E42FF5" w:rsidRPr="00D25E00">
        <w:rPr>
          <w:rFonts w:ascii="Times New Roman" w:hAnsi="Times New Roman" w:cs="Times New Roman"/>
          <w:sz w:val="24"/>
          <w:szCs w:val="24"/>
        </w:rPr>
        <w:t>модуля будут представляться на различных конкурсах и конференциях</w:t>
      </w:r>
      <w:r w:rsidR="00A40880" w:rsidRPr="00D25E00">
        <w:rPr>
          <w:rFonts w:ascii="Times New Roman" w:hAnsi="Times New Roman" w:cs="Times New Roman"/>
          <w:sz w:val="24"/>
          <w:szCs w:val="24"/>
        </w:rPr>
        <w:t>:</w:t>
      </w:r>
    </w:p>
    <w:p w14:paraId="71A25B40" w14:textId="6F5C3AA1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939298" w14:textId="0325283C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Конкурсы творческих работ и научно-практические конференции.</w:t>
      </w:r>
    </w:p>
    <w:p w14:paraId="446BC43C" w14:textId="438547A9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Знакомство с требованиями конкретного конкурса или конференции</w:t>
      </w:r>
    </w:p>
    <w:p w14:paraId="755404BD" w14:textId="6B1AEB45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Тезисы как форма представления работы</w:t>
      </w:r>
    </w:p>
    <w:p w14:paraId="3346C9C9" w14:textId="02C0B4D9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Подготовка тезисов работы в соответствии с требованиями конкретного конкурса или конференции</w:t>
      </w:r>
    </w:p>
    <w:p w14:paraId="3DB7F910" w14:textId="35E6A932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Подготовка работы к конкурсу или конференции</w:t>
      </w:r>
    </w:p>
    <w:p w14:paraId="55DABADF" w14:textId="6CF5BE20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Подготовка к представлению работы на конкурсе или конференции</w:t>
      </w:r>
    </w:p>
    <w:p w14:paraId="433FD19B" w14:textId="2A8BD61A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Предварительная защита работы</w:t>
      </w:r>
    </w:p>
    <w:p w14:paraId="025903ED" w14:textId="51A15C51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lastRenderedPageBreak/>
        <w:t>Представление работы на конкурсе или конференции</w:t>
      </w:r>
    </w:p>
    <w:p w14:paraId="2BF83BB1" w14:textId="77777777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Выезд на конкурс</w:t>
      </w:r>
    </w:p>
    <w:p w14:paraId="6D16CFAA" w14:textId="365F6418" w:rsidR="00B55D4A" w:rsidRPr="00D25E00" w:rsidRDefault="00B55D4A" w:rsidP="003C4B77">
      <w:pPr>
        <w:pStyle w:val="a6"/>
        <w:numPr>
          <w:ilvl w:val="0"/>
          <w:numId w:val="21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Анализ выступления на конкурсе или конференции</w:t>
      </w:r>
    </w:p>
    <w:p w14:paraId="1F299FDA" w14:textId="77777777" w:rsidR="00B55D4A" w:rsidRPr="00D25E00" w:rsidRDefault="00B55D4A" w:rsidP="003C4B77"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14:paraId="1AE621AC" w14:textId="77777777" w:rsidR="00B55D4A" w:rsidRPr="00D25E00" w:rsidRDefault="00B55D4A" w:rsidP="003C4B77">
      <w:pPr>
        <w:tabs>
          <w:tab w:val="center" w:pos="4677"/>
        </w:tabs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После обучения должны</w:t>
      </w:r>
    </w:p>
    <w:p w14:paraId="09A69529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56B4F8EB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формы проведения и основные особенности проведения конкурсов творческих работ и научно- практических конференций;</w:t>
      </w:r>
    </w:p>
    <w:p w14:paraId="77BE43F5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общепринятые требования к участникам конкурсов и конференций;</w:t>
      </w:r>
    </w:p>
    <w:p w14:paraId="5942001E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особенности тезисов как формы представления работы в виде краткой печатной публикации;</w:t>
      </w:r>
    </w:p>
    <w:p w14:paraId="540B7150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необходимые требования к содержанию тезисов;</w:t>
      </w:r>
    </w:p>
    <w:p w14:paraId="5606F1E9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00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637B6E67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составлять тезисы своей работы;</w:t>
      </w:r>
    </w:p>
    <w:p w14:paraId="114761CD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приводить базовое содержание работы к параметрам, соответствующим требованиям конкретного конкурса или конференции;</w:t>
      </w:r>
    </w:p>
    <w:p w14:paraId="7A7FBD07" w14:textId="77777777" w:rsidR="00B55D4A" w:rsidRPr="00D25E00" w:rsidRDefault="00B55D4A" w:rsidP="003C4B77">
      <w:pPr>
        <w:pStyle w:val="a6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5E00">
        <w:rPr>
          <w:rFonts w:ascii="Times New Roman" w:hAnsi="Times New Roman" w:cs="Times New Roman"/>
          <w:sz w:val="24"/>
          <w:szCs w:val="24"/>
        </w:rPr>
        <w:t>представлять свою работу на конкурсах или конференциях.</w:t>
      </w:r>
    </w:p>
    <w:p w14:paraId="1183A14B" w14:textId="77777777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1CF7585" w14:textId="7ADFCF88" w:rsidR="00B55D4A" w:rsidRPr="00D25E00" w:rsidRDefault="00B55D4A" w:rsidP="003C4B7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297B6E" w14:textId="0D7121E0" w:rsidR="002C4246" w:rsidRPr="00D25E00" w:rsidRDefault="002C4246" w:rsidP="00D25E00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482D4C0A" w14:textId="0CCB0848" w:rsidR="002C4246" w:rsidRPr="00D25E00" w:rsidRDefault="002C4246" w:rsidP="00D25E00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6409742B" w14:textId="77777777" w:rsidR="002C4246" w:rsidRPr="00D25E00" w:rsidRDefault="002C4246" w:rsidP="00D25E00">
      <w:pPr>
        <w:spacing w:after="0" w:line="240" w:lineRule="auto"/>
        <w:ind w:left="426" w:firstLine="850"/>
        <w:jc w:val="both"/>
        <w:rPr>
          <w:rFonts w:ascii="Times New Roman" w:hAnsi="Times New Roman" w:cs="Times New Roman"/>
          <w:sz w:val="24"/>
          <w:szCs w:val="24"/>
        </w:rPr>
      </w:pPr>
    </w:p>
    <w:p w14:paraId="1683A9FC" w14:textId="541CD56E" w:rsidR="00433388" w:rsidRPr="00D25E00" w:rsidRDefault="00433388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4AF3B" w14:textId="0D335536" w:rsidR="00433388" w:rsidRPr="00D25E00" w:rsidRDefault="00433388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8A5F4" w14:textId="176D4106" w:rsidR="00433388" w:rsidRPr="00D25E00" w:rsidRDefault="00433388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642E7D" w14:textId="7F584ACC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3A68B2" w14:textId="50CF66C7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A6D2B5" w14:textId="7DEE519A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D77B5" w14:textId="11A630DA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ACC35C" w14:textId="5C41E2ED" w:rsidR="00B55D4A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AB7A68" w14:textId="5B83DF97" w:rsidR="003C4B77" w:rsidRDefault="003C4B77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258EB3" w14:textId="54E069FA" w:rsidR="003C4B77" w:rsidRDefault="003C4B77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4E8CE3" w14:textId="77777777" w:rsidR="003C4B77" w:rsidRPr="00D25E00" w:rsidRDefault="003C4B77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E3586E" w14:textId="3BC45658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13466" w14:textId="58B4235E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BD9FCC" w14:textId="32A81600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60BD03" w14:textId="1B401314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28AAD4" w14:textId="272E4236" w:rsidR="00B55D4A" w:rsidRPr="00D25E00" w:rsidRDefault="00B55D4A" w:rsidP="00D25E00">
      <w:pPr>
        <w:ind w:left="426" w:firstLine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0D4191" w14:textId="77777777" w:rsidR="00C2046B" w:rsidRDefault="00C2046B" w:rsidP="00B55D4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990ED4" w14:textId="77777777" w:rsidR="00C2046B" w:rsidRDefault="00C2046B" w:rsidP="00B55D4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DA8281" w14:textId="77777777" w:rsidR="00C2046B" w:rsidRDefault="00C2046B" w:rsidP="00B55D4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D5E24" w14:textId="77777777" w:rsidR="00C2046B" w:rsidRDefault="00C2046B" w:rsidP="00B55D4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28882" w14:textId="7D73F536" w:rsidR="00CE6E49" w:rsidRDefault="00CE6E49" w:rsidP="00B55D4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0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14:paraId="5E4292A2" w14:textId="29DC9B95" w:rsidR="0073719E" w:rsidRPr="0073719E" w:rsidRDefault="0073719E" w:rsidP="00B55D4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3719E">
        <w:rPr>
          <w:rFonts w:ascii="Times New Roman" w:hAnsi="Times New Roman" w:cs="Times New Roman"/>
          <w:b/>
          <w:bCs/>
          <w:sz w:val="24"/>
          <w:szCs w:val="24"/>
        </w:rPr>
        <w:t>Модуль 1. «Актуальные вопросы биологии»</w:t>
      </w:r>
    </w:p>
    <w:p w14:paraId="46FBB31A" w14:textId="0E6F275E" w:rsidR="00CE6E49" w:rsidRPr="00D25E00" w:rsidRDefault="00B12244" w:rsidP="00CE6E49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E00">
        <w:rPr>
          <w:rFonts w:ascii="Times New Roman" w:eastAsia="Times New Roman" w:hAnsi="Times New Roman" w:cs="Times New Roman"/>
          <w:b/>
          <w:sz w:val="24"/>
          <w:szCs w:val="24"/>
        </w:rPr>
        <w:t>102</w:t>
      </w:r>
      <w:r w:rsidR="00CE6E49" w:rsidRPr="00D25E00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часа</w:t>
      </w:r>
    </w:p>
    <w:tbl>
      <w:tblPr>
        <w:tblStyle w:val="-46"/>
        <w:tblW w:w="11058" w:type="dxa"/>
        <w:tblLook w:val="04A0" w:firstRow="1" w:lastRow="0" w:firstColumn="1" w:lastColumn="0" w:noHBand="0" w:noVBand="1"/>
      </w:tblPr>
      <w:tblGrid>
        <w:gridCol w:w="851"/>
        <w:gridCol w:w="3261"/>
        <w:gridCol w:w="3827"/>
        <w:gridCol w:w="879"/>
        <w:gridCol w:w="756"/>
        <w:gridCol w:w="775"/>
        <w:gridCol w:w="709"/>
      </w:tblGrid>
      <w:tr w:rsidR="008465BD" w:rsidRPr="00D25E00" w14:paraId="1CEB222B" w14:textId="77777777" w:rsidTr="00846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 w:val="restart"/>
          </w:tcPr>
          <w:p w14:paraId="5B684DED" w14:textId="20BFE45D" w:rsidR="008465BD" w:rsidRPr="00D25E00" w:rsidRDefault="008465BD" w:rsidP="00CE6E49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14:paraId="4B825E5B" w14:textId="6D1430DD" w:rsidR="008465BD" w:rsidRPr="00D25E00" w:rsidRDefault="008465BD" w:rsidP="00CE6E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</w:t>
            </w:r>
          </w:p>
        </w:tc>
        <w:tc>
          <w:tcPr>
            <w:tcW w:w="3827" w:type="dxa"/>
            <w:vMerge w:val="restart"/>
          </w:tcPr>
          <w:p w14:paraId="636A9A0E" w14:textId="356DFD89" w:rsidR="008465BD" w:rsidRPr="00D25E00" w:rsidRDefault="008465BD" w:rsidP="00CE6E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 w:val="0"/>
                <w:sz w:val="24"/>
                <w:szCs w:val="24"/>
              </w:rPr>
              <w:t>Элементы содержания</w:t>
            </w:r>
          </w:p>
        </w:tc>
        <w:tc>
          <w:tcPr>
            <w:tcW w:w="879" w:type="dxa"/>
            <w:vMerge w:val="restart"/>
          </w:tcPr>
          <w:p w14:paraId="0BA4F27E" w14:textId="5813B4BA" w:rsidR="008465BD" w:rsidRPr="00D25E00" w:rsidRDefault="008465BD" w:rsidP="00CE6E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Сроки </w:t>
            </w:r>
          </w:p>
        </w:tc>
        <w:tc>
          <w:tcPr>
            <w:tcW w:w="2240" w:type="dxa"/>
            <w:gridSpan w:val="3"/>
          </w:tcPr>
          <w:p w14:paraId="51F7725C" w14:textId="15FAF849" w:rsidR="008465BD" w:rsidRPr="00D25E00" w:rsidRDefault="008465BD" w:rsidP="00CE6E4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Даты</w:t>
            </w:r>
          </w:p>
        </w:tc>
      </w:tr>
      <w:tr w:rsidR="008465BD" w:rsidRPr="00D25E00" w14:paraId="3C190848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Merge/>
          </w:tcPr>
          <w:p w14:paraId="713C085B" w14:textId="77777777" w:rsidR="008465BD" w:rsidRPr="00D25E00" w:rsidRDefault="008465BD" w:rsidP="00CE6E49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271974A2" w14:textId="77777777" w:rsidR="008465BD" w:rsidRPr="00D25E00" w:rsidRDefault="008465BD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69C4225" w14:textId="77777777" w:rsidR="008465BD" w:rsidRPr="00D25E00" w:rsidRDefault="008465BD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14:paraId="04F21891" w14:textId="77777777" w:rsidR="008465BD" w:rsidRPr="00D25E00" w:rsidRDefault="008465BD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" w:type="dxa"/>
          </w:tcPr>
          <w:p w14:paraId="56A53429" w14:textId="77777777" w:rsidR="008465BD" w:rsidRPr="00D25E00" w:rsidRDefault="008465BD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1ACEFFA9" w14:textId="77777777" w:rsidR="008465BD" w:rsidRPr="00D25E00" w:rsidRDefault="008465BD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232A60D" w14:textId="77777777" w:rsidR="008465BD" w:rsidRPr="00D25E00" w:rsidRDefault="008465BD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97262" w:rsidRPr="00D25E00" w14:paraId="4B1CD55E" w14:textId="77777777" w:rsidTr="00597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7"/>
            <w:vAlign w:val="center"/>
          </w:tcPr>
          <w:p w14:paraId="4F03428C" w14:textId="2742EAB7" w:rsidR="00597262" w:rsidRPr="00D25E00" w:rsidRDefault="005511B3" w:rsidP="00597262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Введение</w:t>
            </w:r>
          </w:p>
        </w:tc>
      </w:tr>
      <w:tr w:rsidR="00B12244" w:rsidRPr="00D25E00" w14:paraId="534098C6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8A90EF" w14:textId="38412833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E6D4F9" w14:textId="6D0197A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Введение. Изучение правил работы в лаборатории. Техника безопасности</w:t>
            </w:r>
          </w:p>
        </w:tc>
        <w:tc>
          <w:tcPr>
            <w:tcW w:w="3827" w:type="dxa"/>
          </w:tcPr>
          <w:p w14:paraId="33853E7B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19BACF6D" w14:textId="7A32395A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8E2E592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638E0786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EB43ACD" w14:textId="5EA4872E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50FC5327" w14:textId="77777777" w:rsidTr="005B69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7"/>
          </w:tcPr>
          <w:p w14:paraId="06C865F6" w14:textId="6A75192C" w:rsidR="005511B3" w:rsidRPr="00D25E00" w:rsidRDefault="005511B3" w:rsidP="00CE6E49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>. Изучение особенностей различных царств живого, а также методов их исследования</w:t>
            </w:r>
          </w:p>
        </w:tc>
      </w:tr>
      <w:tr w:rsidR="008579B8" w:rsidRPr="00D25E00" w14:paraId="6904CC79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031B6A6" w14:textId="36B0095D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E38EC86" w14:textId="3212AE75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 в биологии.</w:t>
            </w:r>
          </w:p>
        </w:tc>
        <w:tc>
          <w:tcPr>
            <w:tcW w:w="3827" w:type="dxa"/>
          </w:tcPr>
          <w:p w14:paraId="28D6B203" w14:textId="6EC1F553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исследования: универсальные и частные</w:t>
            </w:r>
          </w:p>
        </w:tc>
        <w:tc>
          <w:tcPr>
            <w:tcW w:w="879" w:type="dxa"/>
          </w:tcPr>
          <w:p w14:paraId="4F77F50E" w14:textId="6F275162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471B8FB9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07659227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800FD5E" w14:textId="10E54883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2244" w:rsidRPr="00D25E00" w14:paraId="3B3C29F6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E8F4B4" w14:textId="1A6410A6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A008B4F" w14:textId="2572C630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Этапы научного исследования</w:t>
            </w:r>
          </w:p>
        </w:tc>
        <w:tc>
          <w:tcPr>
            <w:tcW w:w="3827" w:type="dxa"/>
          </w:tcPr>
          <w:p w14:paraId="11ED4186" w14:textId="0D714956" w:rsidR="00B12244" w:rsidRPr="00D25E00" w:rsidRDefault="00B12244" w:rsidP="001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Выбор темы исследования. Определение объекта и предмета исследования. Определение цели и задач. Формулировка названия работы. Разработка гипотезы. Составление плана исследования. Работа с литературой. Выбор методов исследования. Организация условий проведения исследования. Проведение исследования (сбор материала). Обработка результатов исследования. Формулирование выводов. Оформление работы.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879" w:type="dxa"/>
          </w:tcPr>
          <w:p w14:paraId="55F773C4" w14:textId="2AFE4E3F" w:rsidR="00B12244" w:rsidRPr="00D25E00" w:rsidRDefault="00AC4F7A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51714629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019D76DA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107FD" w14:textId="0DAA1842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165DFA3E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93DE53" w14:textId="77777777" w:rsidR="00A5209B" w:rsidRPr="00D25E00" w:rsidRDefault="00A5209B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C4E188" w14:textId="6B8A0AE4" w:rsidR="00A5209B" w:rsidRPr="00D25E00" w:rsidRDefault="00516252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Неорганические вещества клетки</w:t>
            </w:r>
          </w:p>
        </w:tc>
        <w:tc>
          <w:tcPr>
            <w:tcW w:w="3827" w:type="dxa"/>
          </w:tcPr>
          <w:p w14:paraId="440CEDE8" w14:textId="54DABEB4" w:rsidR="00A5209B" w:rsidRPr="00D25E00" w:rsidRDefault="00516252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Вода, минеральные соли, их свойства и функции</w:t>
            </w:r>
          </w:p>
        </w:tc>
        <w:tc>
          <w:tcPr>
            <w:tcW w:w="879" w:type="dxa"/>
          </w:tcPr>
          <w:p w14:paraId="3F0FAC68" w14:textId="1F8FA03D" w:rsidR="00A5209B" w:rsidRPr="00D25E00" w:rsidRDefault="00516252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5755E46D" w14:textId="77777777" w:rsidR="00A5209B" w:rsidRPr="00D25E00" w:rsidRDefault="00A5209B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152910DA" w14:textId="77777777" w:rsidR="00A5209B" w:rsidRPr="00D25E00" w:rsidRDefault="00A5209B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3783A35" w14:textId="77777777" w:rsidR="00A5209B" w:rsidRPr="00D25E00" w:rsidRDefault="00A5209B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5209B" w:rsidRPr="00D25E00" w14:paraId="2410786D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F539F81" w14:textId="77777777" w:rsidR="00A5209B" w:rsidRPr="00D25E00" w:rsidRDefault="00A5209B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1ADD19" w14:textId="0A2D0F6A" w:rsidR="00A5209B" w:rsidRPr="00D25E00" w:rsidRDefault="00516252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Органические вещества</w:t>
            </w:r>
          </w:p>
        </w:tc>
        <w:tc>
          <w:tcPr>
            <w:tcW w:w="3827" w:type="dxa"/>
          </w:tcPr>
          <w:p w14:paraId="3FA0DBA1" w14:textId="684BD40E" w:rsidR="00A5209B" w:rsidRPr="00D25E00" w:rsidRDefault="00516252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Белки, жиры, углеводы, нуклеиновые кислоты, их свойства и функции. Изучение строения молекул с применением ИКТ</w:t>
            </w:r>
            <w:r w:rsidR="00F813BC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, например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149D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виртуальной лаборатории 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Tools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Academics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Researchers</w:t>
            </w:r>
            <w:r w:rsidR="00A2149D" w:rsidRPr="00D25E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79" w:type="dxa"/>
          </w:tcPr>
          <w:p w14:paraId="19167746" w14:textId="18910E49" w:rsidR="00A5209B" w:rsidRPr="00D25E00" w:rsidRDefault="0001252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</w:tcPr>
          <w:p w14:paraId="0DEA6C5C" w14:textId="77777777" w:rsidR="00A5209B" w:rsidRPr="00D25E00" w:rsidRDefault="00A5209B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754BB42D" w14:textId="77777777" w:rsidR="00A5209B" w:rsidRPr="00D25E00" w:rsidRDefault="00A5209B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44C095F" w14:textId="77777777" w:rsidR="00A5209B" w:rsidRPr="00D25E00" w:rsidRDefault="00A5209B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226CBACF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38ADA6D" w14:textId="77777777" w:rsidR="00781576" w:rsidRPr="00D25E00" w:rsidRDefault="00781576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0EA341C" w14:textId="245F838C" w:rsidR="00781576" w:rsidRPr="00D25E00" w:rsidRDefault="0078157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Экспрессия гена</w:t>
            </w:r>
          </w:p>
        </w:tc>
        <w:tc>
          <w:tcPr>
            <w:tcW w:w="3827" w:type="dxa"/>
          </w:tcPr>
          <w:p w14:paraId="33DDC59A" w14:textId="7B14F3F7" w:rsidR="00781576" w:rsidRPr="00D25E00" w:rsidRDefault="00E250C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Изучить основы процессов транскрипции и трансляции с применением технологий </w:t>
            </w:r>
            <w:proofErr w:type="spellStart"/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Phet</w:t>
            </w:r>
            <w:proofErr w:type="spellEnd"/>
          </w:p>
        </w:tc>
        <w:tc>
          <w:tcPr>
            <w:tcW w:w="879" w:type="dxa"/>
          </w:tcPr>
          <w:p w14:paraId="5DF27DF6" w14:textId="7F1514A6" w:rsidR="00781576" w:rsidRPr="00D25E00" w:rsidRDefault="001038F3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3AD7239E" w14:textId="77777777" w:rsidR="00781576" w:rsidRPr="00D25E00" w:rsidRDefault="0078157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6A7E2D14" w14:textId="77777777" w:rsidR="00781576" w:rsidRPr="00D25E00" w:rsidRDefault="0078157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5943974" w14:textId="77777777" w:rsidR="00781576" w:rsidRPr="00D25E00" w:rsidRDefault="0078157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79B8" w:rsidRPr="00D25E00" w14:paraId="74ED5F47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B4E114" w14:textId="77777777" w:rsidR="00A5209B" w:rsidRPr="00D25E00" w:rsidRDefault="00A5209B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E2B6ADE" w14:textId="377130C5" w:rsidR="00A5209B" w:rsidRPr="00D25E00" w:rsidRDefault="00516252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Геном</w:t>
            </w:r>
          </w:p>
        </w:tc>
        <w:tc>
          <w:tcPr>
            <w:tcW w:w="3827" w:type="dxa"/>
          </w:tcPr>
          <w:p w14:paraId="12AFC61B" w14:textId="52D5CB14" w:rsidR="00A5209B" w:rsidRPr="00D25E00" w:rsidRDefault="00F52EFE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«Геном человека»</w:t>
            </w:r>
            <w:r w:rsidR="00E458AE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Рассмотрение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генома на сайте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NCBI</w:t>
            </w:r>
          </w:p>
        </w:tc>
        <w:tc>
          <w:tcPr>
            <w:tcW w:w="879" w:type="dxa"/>
          </w:tcPr>
          <w:p w14:paraId="7C4FAC3B" w14:textId="75E3E5B0" w:rsidR="00A5209B" w:rsidRPr="00D25E00" w:rsidRDefault="00F52EFE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178F5D01" w14:textId="77777777" w:rsidR="00A5209B" w:rsidRPr="00D25E00" w:rsidRDefault="00A5209B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71EFB5B8" w14:textId="77777777" w:rsidR="00A5209B" w:rsidRPr="00D25E00" w:rsidRDefault="00A5209B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41B4331" w14:textId="77777777" w:rsidR="00A5209B" w:rsidRPr="00D25E00" w:rsidRDefault="00A5209B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10E5A09C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E17C160" w14:textId="77777777" w:rsidR="00E250C6" w:rsidRPr="00D25E00" w:rsidRDefault="00E250C6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622DCE" w14:textId="26380E71" w:rsidR="00E250C6" w:rsidRPr="00D25E00" w:rsidRDefault="00E250C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Фотосинтез</w:t>
            </w:r>
          </w:p>
        </w:tc>
        <w:tc>
          <w:tcPr>
            <w:tcW w:w="3827" w:type="dxa"/>
          </w:tcPr>
          <w:p w14:paraId="62DFBD7C" w14:textId="3DA1454C" w:rsidR="00FE50B6" w:rsidRPr="00D25E00" w:rsidRDefault="00E250C6" w:rsidP="00FE5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="00FE50B6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фотосинтеза </w:t>
            </w:r>
            <w:r w:rsidR="00025B1A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025B1A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симуляция </w:t>
            </w:r>
            <w:proofErr w:type="spellStart"/>
            <w:r w:rsidR="00025B1A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="00A90617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025B1A"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edia</w:t>
            </w:r>
            <w:proofErr w:type="spellEnd"/>
            <w:r w:rsidR="00025B1A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="00FE50B6"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на опыте, доказывающем образование сахара и крахмала в хлоропластах. </w:t>
            </w:r>
          </w:p>
          <w:p w14:paraId="18191499" w14:textId="6F284CAC" w:rsidR="00FE50B6" w:rsidRPr="00D25E00" w:rsidRDefault="00573670" w:rsidP="00FE5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раствора хлорофилла из растений и разделение 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пигментов растений с помощью метода бумажной хроматографии</w:t>
            </w:r>
          </w:p>
          <w:p w14:paraId="11841EF1" w14:textId="3C7531F6" w:rsidR="00E250C6" w:rsidRPr="00D25E00" w:rsidRDefault="00E250C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14A3B4A2" w14:textId="3212429A" w:rsidR="00E250C6" w:rsidRPr="00D25E00" w:rsidRDefault="00B65095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56" w:type="dxa"/>
          </w:tcPr>
          <w:p w14:paraId="67555D5A" w14:textId="77777777" w:rsidR="00E250C6" w:rsidRPr="00D25E00" w:rsidRDefault="00E250C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0EB2FDE" w14:textId="77777777" w:rsidR="00E250C6" w:rsidRPr="00D25E00" w:rsidRDefault="00E250C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998403F" w14:textId="77777777" w:rsidR="00E250C6" w:rsidRPr="00D25E00" w:rsidRDefault="00E250C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0617" w:rsidRPr="00D25E00" w14:paraId="75896B86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6AA288" w14:textId="77777777" w:rsidR="00A90617" w:rsidRPr="00D25E00" w:rsidRDefault="00A90617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BEA24D5" w14:textId="7FAEAE5A" w:rsidR="00A90617" w:rsidRPr="00D25E00" w:rsidRDefault="00A9061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Энергетический обмен</w:t>
            </w:r>
          </w:p>
        </w:tc>
        <w:tc>
          <w:tcPr>
            <w:tcW w:w="3827" w:type="dxa"/>
          </w:tcPr>
          <w:p w14:paraId="2093C8A9" w14:textId="7B50BA86" w:rsidR="00A90617" w:rsidRPr="00D25E00" w:rsidRDefault="00A90617" w:rsidP="00FE50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процесса этапов энергетического </w:t>
            </w:r>
            <w:r w:rsidR="008579B8" w:rsidRPr="00D25E00">
              <w:rPr>
                <w:rFonts w:ascii="Times New Roman" w:hAnsi="Times New Roman" w:cs="Times New Roman"/>
                <w:sz w:val="24"/>
                <w:szCs w:val="24"/>
              </w:rPr>
              <w:t>обмена c</w:t>
            </w:r>
            <w:r w:rsidR="00C20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использованием симуляций </w:t>
            </w:r>
            <w:proofErr w:type="spellStart"/>
            <w:r w:rsidRPr="00D25E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EduMedia</w:t>
            </w:r>
            <w:proofErr w:type="spellEnd"/>
            <w:r w:rsidRPr="00D25E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879" w:type="dxa"/>
          </w:tcPr>
          <w:p w14:paraId="6085C798" w14:textId="3B16A61A" w:rsidR="00A90617" w:rsidRPr="00D25E00" w:rsidRDefault="005929BF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07470803" w14:textId="77777777" w:rsidR="00A90617" w:rsidRPr="00D25E00" w:rsidRDefault="00A9061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4B0AFCE2" w14:textId="77777777" w:rsidR="00A90617" w:rsidRPr="00D25E00" w:rsidRDefault="00A9061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F9440DD" w14:textId="77777777" w:rsidR="00A90617" w:rsidRPr="00D25E00" w:rsidRDefault="00A9061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696A167A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64BF1F" w14:textId="77777777" w:rsidR="008579B8" w:rsidRPr="00D25E00" w:rsidRDefault="008579B8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04CF85" w14:textId="08E6C009" w:rsidR="008579B8" w:rsidRPr="00D25E00" w:rsidRDefault="008579B8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Генетические болезни обмена вещества</w:t>
            </w:r>
          </w:p>
        </w:tc>
        <w:tc>
          <w:tcPr>
            <w:tcW w:w="3827" w:type="dxa"/>
          </w:tcPr>
          <w:p w14:paraId="2D99F131" w14:textId="77777777" w:rsidR="008579B8" w:rsidRPr="00D25E00" w:rsidRDefault="008579B8" w:rsidP="00FE50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</w:tcPr>
          <w:p w14:paraId="05C6B068" w14:textId="0D5C4F22" w:rsidR="008579B8" w:rsidRPr="00D25E00" w:rsidRDefault="004902C9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326A43D3" w14:textId="77777777" w:rsidR="008579B8" w:rsidRPr="00D25E00" w:rsidRDefault="008579B8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31B8B86A" w14:textId="77777777" w:rsidR="008579B8" w:rsidRPr="00D25E00" w:rsidRDefault="008579B8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6878E48" w14:textId="77777777" w:rsidR="008579B8" w:rsidRPr="00D25E00" w:rsidRDefault="008579B8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79B8" w:rsidRPr="00D25E00" w14:paraId="711A0F90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825292D" w14:textId="0BDF7E4F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4A9A0C7" w14:textId="69EA34B4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Микроскопирование. Приготовление микропрепаратов. Изучение устройства микроскопа.</w:t>
            </w:r>
          </w:p>
        </w:tc>
        <w:tc>
          <w:tcPr>
            <w:tcW w:w="3827" w:type="dxa"/>
            <w:vMerge w:val="restart"/>
          </w:tcPr>
          <w:p w14:paraId="0FF011C9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этапов исследования на основе изучения клетки.</w:t>
            </w:r>
          </w:p>
          <w:p w14:paraId="42606E45" w14:textId="77777777" w:rsidR="00514632" w:rsidRPr="00D25E00" w:rsidRDefault="00514632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04033C1" w14:textId="7C3C6B93" w:rsidR="003847C4" w:rsidRPr="00D25E00" w:rsidRDefault="003847C4" w:rsidP="003847C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5E00">
              <w:t xml:space="preserve">Клетка: строение, состав, свойства. Микропрепараты. </w:t>
            </w:r>
            <w:r w:rsidR="00F813BC" w:rsidRPr="00D25E00">
              <w:t xml:space="preserve"> Изучение приготовления препаратов через </w:t>
            </w:r>
            <w:proofErr w:type="spellStart"/>
            <w:r w:rsidR="00F813BC" w:rsidRPr="00D25E00">
              <w:rPr>
                <w:lang w:val="en-US"/>
              </w:rPr>
              <w:t>VirtualLab</w:t>
            </w:r>
            <w:proofErr w:type="spellEnd"/>
          </w:p>
          <w:p w14:paraId="069C5F54" w14:textId="27372F23" w:rsidR="00BF79E5" w:rsidRPr="00D25E00" w:rsidRDefault="00BF79E5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89CED4" w14:textId="6B433CD6" w:rsidR="00514632" w:rsidRPr="00D25E00" w:rsidRDefault="00BF79E5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приготовления и изучения препаратов «живая клетка» и фиксированный препарат</w:t>
            </w:r>
            <w:r w:rsidR="004B0B52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 также </w:t>
            </w:r>
            <w:r w:rsidR="00F64645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различных типов клеток по готовые микропрепаратам</w:t>
            </w:r>
          </w:p>
        </w:tc>
        <w:tc>
          <w:tcPr>
            <w:tcW w:w="879" w:type="dxa"/>
          </w:tcPr>
          <w:p w14:paraId="53D0815E" w14:textId="44878ED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43546E2A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19131F72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0FFD1A3" w14:textId="0DDBC655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13DC5898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FD3EDBE" w14:textId="17FD538D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545CBA" w14:textId="72A0CC24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эукариотической клетки.</w:t>
            </w:r>
          </w:p>
        </w:tc>
        <w:tc>
          <w:tcPr>
            <w:tcW w:w="3827" w:type="dxa"/>
            <w:vMerge/>
          </w:tcPr>
          <w:p w14:paraId="4F762915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0312D87C" w14:textId="01C4C4C9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</w:tcPr>
          <w:p w14:paraId="047D56DF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77A675A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507B5F6" w14:textId="105ABFD0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250C6" w:rsidRPr="00D25E00" w14:paraId="543C26A5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B980B1E" w14:textId="77777777" w:rsidR="00BA03AF" w:rsidRPr="00D25E00" w:rsidRDefault="00BA03AF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2EF5185" w14:textId="3BF4226E" w:rsidR="00BA03AF" w:rsidRPr="00D25E00" w:rsidRDefault="00BA03AF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препарата плодов томата, яблока, картофеля</w:t>
            </w:r>
          </w:p>
        </w:tc>
        <w:tc>
          <w:tcPr>
            <w:tcW w:w="3827" w:type="dxa"/>
            <w:vMerge/>
          </w:tcPr>
          <w:p w14:paraId="22172A11" w14:textId="77777777" w:rsidR="00BA03AF" w:rsidRPr="00D25E00" w:rsidRDefault="00BA03AF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6DB5A457" w14:textId="14C937BC" w:rsidR="00BA03AF" w:rsidRPr="00D25E00" w:rsidRDefault="007140CC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</w:tcPr>
          <w:p w14:paraId="6C6E9976" w14:textId="77777777" w:rsidR="00BA03AF" w:rsidRPr="00D25E00" w:rsidRDefault="00BA03AF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6A022772" w14:textId="77777777" w:rsidR="00BA03AF" w:rsidRPr="00D25E00" w:rsidRDefault="00BA03AF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FB029B0" w14:textId="77777777" w:rsidR="00BA03AF" w:rsidRPr="00D25E00" w:rsidRDefault="00BA03AF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469E9CCF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8F35F3" w14:textId="77777777" w:rsidR="003D29B7" w:rsidRPr="00D25E00" w:rsidRDefault="003D29B7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3158DBB" w14:textId="7251C4AA" w:rsidR="003D29B7" w:rsidRPr="00D25E00" w:rsidRDefault="003D29B7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животной клетки на примере </w:t>
            </w:r>
            <w:r w:rsidR="0082075E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простейших </w:t>
            </w:r>
          </w:p>
        </w:tc>
        <w:tc>
          <w:tcPr>
            <w:tcW w:w="3827" w:type="dxa"/>
            <w:vMerge/>
          </w:tcPr>
          <w:p w14:paraId="1CEB32B3" w14:textId="77777777" w:rsidR="003D29B7" w:rsidRPr="00D25E00" w:rsidRDefault="003D29B7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0604C8EF" w14:textId="066BDDA0" w:rsidR="003D29B7" w:rsidRPr="00D25E00" w:rsidRDefault="007140CC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</w:tcPr>
          <w:p w14:paraId="009D2C61" w14:textId="77777777" w:rsidR="003D29B7" w:rsidRPr="00D25E00" w:rsidRDefault="003D29B7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28BC3784" w14:textId="77777777" w:rsidR="003D29B7" w:rsidRPr="00D25E00" w:rsidRDefault="003D29B7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7AA9839" w14:textId="77777777" w:rsidR="003D29B7" w:rsidRPr="00D25E00" w:rsidRDefault="003D29B7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0617" w:rsidRPr="00D25E00" w14:paraId="68D14437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4C1C40" w14:textId="77777777" w:rsidR="004A3D1D" w:rsidRPr="00D25E00" w:rsidRDefault="004A3D1D" w:rsidP="00363F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E4979E" w14:textId="3E6DC458" w:rsidR="004A3D1D" w:rsidRPr="00D25E00" w:rsidRDefault="007140CC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BB34C6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грибов.  </w:t>
            </w:r>
            <w:r w:rsidR="004A3D1D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микропрепарата дрожжей и изучение его под микроскопом.</w:t>
            </w:r>
          </w:p>
        </w:tc>
        <w:tc>
          <w:tcPr>
            <w:tcW w:w="3827" w:type="dxa"/>
            <w:vMerge w:val="restart"/>
          </w:tcPr>
          <w:p w14:paraId="47997678" w14:textId="41B334FD" w:rsidR="004A3D1D" w:rsidRPr="00D25E00" w:rsidRDefault="004A3D1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Грибы и бактерии</w:t>
            </w:r>
            <w:r w:rsidR="00BB408D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. Микроскопические грибы. Приготовление микропрепарата дрожжей и изучение его под микроскопом. Приготовление питательных сред</w:t>
            </w:r>
            <w:r w:rsidR="00A16EFF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. Выращивание плесени и изучении ее под микроскопом.</w:t>
            </w:r>
          </w:p>
        </w:tc>
        <w:tc>
          <w:tcPr>
            <w:tcW w:w="879" w:type="dxa"/>
          </w:tcPr>
          <w:p w14:paraId="6562ACE9" w14:textId="4FB9193F" w:rsidR="004A3D1D" w:rsidRPr="00D25E00" w:rsidRDefault="007140CC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</w:tcPr>
          <w:p w14:paraId="15906640" w14:textId="77777777" w:rsidR="004A3D1D" w:rsidRPr="00D25E00" w:rsidRDefault="004A3D1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FAF6589" w14:textId="77777777" w:rsidR="004A3D1D" w:rsidRPr="00D25E00" w:rsidRDefault="004A3D1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6D73320" w14:textId="77777777" w:rsidR="004A3D1D" w:rsidRPr="00D25E00" w:rsidRDefault="004A3D1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1F3C2D18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2FCAAE" w14:textId="77777777" w:rsidR="003023BC" w:rsidRPr="00D25E00" w:rsidRDefault="003023BC" w:rsidP="00363F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F7F5CEA" w14:textId="1CF77819" w:rsidR="003023BC" w:rsidRPr="00D25E00" w:rsidRDefault="005C3EB6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дрожжевой ферментации</w:t>
            </w:r>
          </w:p>
        </w:tc>
        <w:tc>
          <w:tcPr>
            <w:tcW w:w="3827" w:type="dxa"/>
            <w:vMerge/>
          </w:tcPr>
          <w:p w14:paraId="441C3F78" w14:textId="77777777" w:rsidR="003023BC" w:rsidRPr="00D25E00" w:rsidRDefault="003023BC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0ABBBCDB" w14:textId="47CD6D50" w:rsidR="003023BC" w:rsidRPr="00D25E00" w:rsidRDefault="00E95138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5F48E45D" w14:textId="77777777" w:rsidR="003023BC" w:rsidRPr="00D25E00" w:rsidRDefault="003023BC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0A6DB694" w14:textId="77777777" w:rsidR="003023BC" w:rsidRPr="00D25E00" w:rsidRDefault="003023BC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E0209BC" w14:textId="77777777" w:rsidR="003023BC" w:rsidRPr="00D25E00" w:rsidRDefault="003023BC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79B8" w:rsidRPr="00D25E00" w14:paraId="790BC996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F82C08E" w14:textId="77777777" w:rsidR="00BB408D" w:rsidRPr="00D25E00" w:rsidRDefault="00BB408D" w:rsidP="00363F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21E9BF" w14:textId="6CB00639" w:rsidR="00BB408D" w:rsidRPr="00D25E00" w:rsidRDefault="00BB408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питательных сред</w:t>
            </w:r>
          </w:p>
        </w:tc>
        <w:tc>
          <w:tcPr>
            <w:tcW w:w="3827" w:type="dxa"/>
            <w:vMerge/>
          </w:tcPr>
          <w:p w14:paraId="2E110161" w14:textId="77777777" w:rsidR="00BB408D" w:rsidRPr="00D25E00" w:rsidRDefault="00BB408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5D6EBA88" w14:textId="141246E1" w:rsidR="00BB408D" w:rsidRPr="00D25E00" w:rsidRDefault="00BB34C6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7BF6DA81" w14:textId="77777777" w:rsidR="00BB408D" w:rsidRPr="00D25E00" w:rsidRDefault="00BB408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482984AB" w14:textId="77777777" w:rsidR="00BB408D" w:rsidRPr="00D25E00" w:rsidRDefault="00BB408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BD36D0F" w14:textId="77777777" w:rsidR="00BB408D" w:rsidRPr="00D25E00" w:rsidRDefault="00BB408D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0821A44C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DD0353" w14:textId="77777777" w:rsidR="004A3D1D" w:rsidRPr="00D25E00" w:rsidRDefault="004A3D1D" w:rsidP="00363F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4D56291" w14:textId="489FFA6C" w:rsidR="004A3D1D" w:rsidRPr="00D25E00" w:rsidRDefault="004A3D1D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Выращивание плесени и изучение ее под микроскопом</w:t>
            </w:r>
          </w:p>
        </w:tc>
        <w:tc>
          <w:tcPr>
            <w:tcW w:w="3827" w:type="dxa"/>
            <w:vMerge/>
          </w:tcPr>
          <w:p w14:paraId="29331F3B" w14:textId="77777777" w:rsidR="004A3D1D" w:rsidRPr="00D25E00" w:rsidRDefault="004A3D1D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2941EA02" w14:textId="1C35D03A" w:rsidR="004A3D1D" w:rsidRPr="00D25E00" w:rsidRDefault="00BB34C6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60BB24D1" w14:textId="77777777" w:rsidR="004A3D1D" w:rsidRPr="00D25E00" w:rsidRDefault="004A3D1D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06805AD1" w14:textId="77777777" w:rsidR="004A3D1D" w:rsidRPr="00D25E00" w:rsidRDefault="004A3D1D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528C531" w14:textId="77777777" w:rsidR="004A3D1D" w:rsidRPr="00D25E00" w:rsidRDefault="004A3D1D" w:rsidP="00363F4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0C4F98AB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6CEAD23" w14:textId="77777777" w:rsidR="00363F46" w:rsidRPr="00D25E00" w:rsidRDefault="00363F46" w:rsidP="00363F46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1D4E785" w14:textId="32E600D5" w:rsidR="00363F46" w:rsidRPr="00D25E00" w:rsidRDefault="00363F46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прокариотической клетки.</w:t>
            </w:r>
          </w:p>
        </w:tc>
        <w:tc>
          <w:tcPr>
            <w:tcW w:w="3827" w:type="dxa"/>
          </w:tcPr>
          <w:p w14:paraId="5FC27796" w14:textId="591AF829" w:rsidR="00363F46" w:rsidRPr="00D25E00" w:rsidRDefault="00A16EFF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питательных сред. Выращивание бактерий из окружающей среды и различных предметов. Изучение морфологии культур бактерий, строения клеток</w:t>
            </w:r>
            <w:r w:rsidR="0026294A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Приготовление фиксированного препарата и окраска его по </w:t>
            </w:r>
            <w:proofErr w:type="spellStart"/>
            <w:r w:rsidR="0026294A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Граму</w:t>
            </w:r>
            <w:proofErr w:type="spellEnd"/>
            <w:r w:rsidR="0026294A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. Микроскопия препарата.</w:t>
            </w:r>
          </w:p>
        </w:tc>
        <w:tc>
          <w:tcPr>
            <w:tcW w:w="879" w:type="dxa"/>
          </w:tcPr>
          <w:p w14:paraId="42729E05" w14:textId="312D1427" w:rsidR="00363F46" w:rsidRPr="00D25E00" w:rsidRDefault="007C21AA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4224FF35" w14:textId="77777777" w:rsidR="00363F46" w:rsidRPr="00D25E00" w:rsidRDefault="00363F46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205F627B" w14:textId="77777777" w:rsidR="00363F46" w:rsidRPr="00D25E00" w:rsidRDefault="00363F46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651D471" w14:textId="77777777" w:rsidR="00363F46" w:rsidRPr="00D25E00" w:rsidRDefault="00363F46" w:rsidP="00363F4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596A4D5C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4BCEE1" w14:textId="77777777" w:rsidR="00363F46" w:rsidRPr="00D25E00" w:rsidRDefault="00363F46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4C542B" w14:textId="268B5106" w:rsidR="00363F46" w:rsidRPr="00D25E00" w:rsidRDefault="008277C0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«ткань». Общее знакомство с тканями растений и животных</w:t>
            </w:r>
          </w:p>
        </w:tc>
        <w:tc>
          <w:tcPr>
            <w:tcW w:w="3827" w:type="dxa"/>
          </w:tcPr>
          <w:p w14:paraId="5145EBEF" w14:textId="1FC20BF7" w:rsidR="00363F46" w:rsidRPr="00D25E00" w:rsidRDefault="008277C0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«ткань». Растительные ткани: покровная, проводящая, механическая, основная. Животные ткани: эпителиальная</w:t>
            </w:r>
            <w:r w:rsidR="000923B2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, соединительная, мышечная, нервная ткани.</w:t>
            </w:r>
          </w:p>
        </w:tc>
        <w:tc>
          <w:tcPr>
            <w:tcW w:w="879" w:type="dxa"/>
          </w:tcPr>
          <w:p w14:paraId="02790279" w14:textId="580B7BC6" w:rsidR="00363F46" w:rsidRPr="00D25E00" w:rsidRDefault="00EB44CE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77609CD8" w14:textId="77777777" w:rsidR="00363F46" w:rsidRPr="00D25E00" w:rsidRDefault="00363F4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06DEFD9" w14:textId="77777777" w:rsidR="00363F46" w:rsidRPr="00D25E00" w:rsidRDefault="00363F4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73F76" w14:textId="77777777" w:rsidR="00363F46" w:rsidRPr="00D25E00" w:rsidRDefault="00363F46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7964D58F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DA8E6B2" w14:textId="77777777" w:rsidR="00602EB7" w:rsidRPr="00D25E00" w:rsidRDefault="00602EB7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A72F1B" w14:textId="39B500A3" w:rsidR="00602EB7" w:rsidRPr="00D25E00" w:rsidRDefault="00602EB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Вирусы</w:t>
            </w:r>
          </w:p>
        </w:tc>
        <w:tc>
          <w:tcPr>
            <w:tcW w:w="3827" w:type="dxa"/>
          </w:tcPr>
          <w:p w14:paraId="3FC6DCC6" w14:textId="6BFAFE4C" w:rsidR="00602EB7" w:rsidRPr="00D25E00" w:rsidRDefault="00602EB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вирусов</w:t>
            </w:r>
            <w:r w:rsidR="00AE66A8"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использованием программы </w:t>
            </w:r>
            <w:r w:rsidR="00AE66A8" w:rsidRPr="00D25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Visual</w:t>
            </w:r>
            <w:r w:rsidR="00AE66A8" w:rsidRPr="00D25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66A8" w:rsidRPr="00D25E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Science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. Жизненный цикл.</w:t>
            </w:r>
          </w:p>
        </w:tc>
        <w:tc>
          <w:tcPr>
            <w:tcW w:w="879" w:type="dxa"/>
          </w:tcPr>
          <w:p w14:paraId="4B107A16" w14:textId="2EC0287F" w:rsidR="00602EB7" w:rsidRPr="00D25E00" w:rsidRDefault="00CD59D3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522875E2" w14:textId="77777777" w:rsidR="00602EB7" w:rsidRPr="00D25E00" w:rsidRDefault="00602EB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753F3B69" w14:textId="77777777" w:rsidR="00602EB7" w:rsidRPr="00D25E00" w:rsidRDefault="00602EB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722F5" w14:textId="77777777" w:rsidR="00602EB7" w:rsidRPr="00D25E00" w:rsidRDefault="00602EB7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0F8B3951" w14:textId="77777777" w:rsidTr="00B23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7"/>
          </w:tcPr>
          <w:p w14:paraId="7873187A" w14:textId="095BC54C" w:rsidR="00EB44CE" w:rsidRPr="00D25E00" w:rsidRDefault="00EB44CE" w:rsidP="00E93764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511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>. Сбор информации по литературным источникам</w:t>
            </w:r>
          </w:p>
          <w:p w14:paraId="368B0D55" w14:textId="77777777" w:rsidR="00EB44CE" w:rsidRPr="00D25E00" w:rsidRDefault="00EB44CE" w:rsidP="00E93764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5511B3" w:rsidRPr="00D25E00" w14:paraId="0EDFD95B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772BEA" w14:textId="44DD5649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9B8F17" w14:textId="77777777" w:rsidR="00B12244" w:rsidRPr="00D25E00" w:rsidRDefault="00B12244" w:rsidP="001F6D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Научные поисковые системы и базы данных</w:t>
            </w:r>
          </w:p>
          <w:p w14:paraId="18DC70F9" w14:textId="3DADC940" w:rsidR="00B12244" w:rsidRPr="00D25E00" w:rsidRDefault="00B12244" w:rsidP="001F6DF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5BE6C670" w14:textId="3ED8717B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Базы данных </w:t>
            </w:r>
            <w:proofErr w:type="spellStart"/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elibrary</w:t>
            </w:r>
            <w:proofErr w:type="spellEnd"/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Google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Академия, </w:t>
            </w:r>
            <w:proofErr w:type="spellStart"/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киберленинка</w:t>
            </w:r>
            <w:proofErr w:type="spellEnd"/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NCBI</w:t>
            </w:r>
          </w:p>
        </w:tc>
        <w:tc>
          <w:tcPr>
            <w:tcW w:w="879" w:type="dxa"/>
          </w:tcPr>
          <w:p w14:paraId="3F57A98E" w14:textId="2FB0D13A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2F9FF698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26C40248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1107186" w14:textId="6A252F99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764" w:rsidRPr="00D25E00" w14:paraId="073161CE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CA229F6" w14:textId="7A440DC0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309B29" w14:textId="6B6AAEFB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работа по базам данных</w:t>
            </w:r>
          </w:p>
        </w:tc>
        <w:tc>
          <w:tcPr>
            <w:tcW w:w="3827" w:type="dxa"/>
          </w:tcPr>
          <w:p w14:paraId="47BD30BC" w14:textId="2E685E4A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проблемного вопроса с использование источников достоверной научной информации </w:t>
            </w:r>
          </w:p>
        </w:tc>
        <w:tc>
          <w:tcPr>
            <w:tcW w:w="879" w:type="dxa"/>
          </w:tcPr>
          <w:p w14:paraId="40038905" w14:textId="0DEB0AFA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7DB0725B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7520107B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2AC4DCB" w14:textId="2E07D62E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3737CDEA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19883F9" w14:textId="1FD079C9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0BBC0D" w14:textId="464570FA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Статистические методы в биологии</w:t>
            </w:r>
          </w:p>
        </w:tc>
        <w:tc>
          <w:tcPr>
            <w:tcW w:w="3827" w:type="dxa"/>
          </w:tcPr>
          <w:p w14:paraId="343A1B56" w14:textId="4F53413D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Биологическая статистика, выборка, статистическая достоверность</w:t>
            </w:r>
          </w:p>
        </w:tc>
        <w:tc>
          <w:tcPr>
            <w:tcW w:w="879" w:type="dxa"/>
          </w:tcPr>
          <w:p w14:paraId="34377933" w14:textId="5F6EA0F4" w:rsidR="00B12244" w:rsidRPr="00D25E00" w:rsidRDefault="00BF6AC9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5B210DA4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1E15310F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F3173E4" w14:textId="3C59C681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764" w:rsidRPr="00D25E00" w14:paraId="2A448F17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44EFBA0" w14:textId="1BDCD163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517F51B" w14:textId="7DF6B49A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тем исследовательских работ</w:t>
            </w:r>
          </w:p>
        </w:tc>
        <w:tc>
          <w:tcPr>
            <w:tcW w:w="3827" w:type="dxa"/>
          </w:tcPr>
          <w:p w14:paraId="0322C755" w14:textId="58677FA0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исследовательских групп, выбор направления исследования</w:t>
            </w:r>
          </w:p>
        </w:tc>
        <w:tc>
          <w:tcPr>
            <w:tcW w:w="879" w:type="dxa"/>
          </w:tcPr>
          <w:p w14:paraId="6845B608" w14:textId="4FB59538" w:rsidR="00B12244" w:rsidRPr="00D25E00" w:rsidRDefault="00BF6AC9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58F3DD9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4344AAD0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5654CEA" w14:textId="4F936B7B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2D880F1A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EFCE1C3" w14:textId="015993BE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1D1871" w14:textId="0FD57A3A" w:rsidR="00B12244" w:rsidRPr="00D25E00" w:rsidRDefault="00B12244" w:rsidP="001F6DF8">
            <w:pPr>
              <w:ind w:left="31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информационными источниками.</w:t>
            </w:r>
          </w:p>
          <w:p w14:paraId="266DDAEC" w14:textId="05B91B0D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14:paraId="5F74447B" w14:textId="512E8EB6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Отбор источников информации для использования в своей работе. </w:t>
            </w:r>
          </w:p>
        </w:tc>
        <w:tc>
          <w:tcPr>
            <w:tcW w:w="879" w:type="dxa"/>
          </w:tcPr>
          <w:p w14:paraId="0A741E18" w14:textId="6B6F5EC4" w:rsidR="00B12244" w:rsidRPr="00D25E00" w:rsidRDefault="00BF6AC9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41556D7C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055601E5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3B3386A" w14:textId="09B008FC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764" w:rsidRPr="00D25E00" w14:paraId="26F28AA3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273A32" w14:textId="77777777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7B4BEC" w14:textId="77777777" w:rsidR="00B12244" w:rsidRPr="00D25E00" w:rsidRDefault="00B12244" w:rsidP="00B12244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Рассмотрение собранной предварительной информации по выбранной теме. Соответствие собранной информации тому или иному аспекту выбранной темы. </w:t>
            </w:r>
          </w:p>
          <w:p w14:paraId="29F04956" w14:textId="77777777" w:rsidR="00B12244" w:rsidRPr="00D25E00" w:rsidRDefault="00B12244" w:rsidP="001F6DF8">
            <w:pPr>
              <w:ind w:left="3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23A326D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0DAD2C55" w14:textId="761EB338" w:rsidR="00B12244" w:rsidRPr="00D25E00" w:rsidRDefault="00BF6AC9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50EE88D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7FC6B5F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78A7D37" w14:textId="39A11E29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3520C535" w14:textId="77777777" w:rsidTr="00EB44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7"/>
            <w:vAlign w:val="center"/>
          </w:tcPr>
          <w:p w14:paraId="4EDA5748" w14:textId="1882DF25" w:rsidR="00EB44CE" w:rsidRPr="00D25E00" w:rsidRDefault="00E93764" w:rsidP="00E93764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511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44CE" w:rsidRPr="00D25E00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исследований</w:t>
            </w:r>
          </w:p>
          <w:p w14:paraId="031E1BE5" w14:textId="77777777" w:rsidR="00EB44CE" w:rsidRPr="00D25E00" w:rsidRDefault="00EB44CE" w:rsidP="00EB44CE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E93764" w:rsidRPr="00D25E00" w14:paraId="3B6F4444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2E490FD" w14:textId="77777777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EEEDB1" w14:textId="77777777" w:rsidR="00B12244" w:rsidRPr="00D25E00" w:rsidRDefault="00B12244" w:rsidP="001F6DF8">
            <w:pPr>
              <w:ind w:left="3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Постановка цели и определение задач исследования</w:t>
            </w:r>
          </w:p>
          <w:p w14:paraId="559B098F" w14:textId="77777777" w:rsidR="00B12244" w:rsidRPr="00D25E00" w:rsidRDefault="00B12244" w:rsidP="001F6DF8">
            <w:pPr>
              <w:ind w:left="3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CA9003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71038D7E" w14:textId="15CA2997" w:rsidR="00B12244" w:rsidRPr="00D25E00" w:rsidRDefault="00680473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6225CCA5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F28C1D6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05802C6" w14:textId="58E19BE0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058FB7B4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3B93B9F" w14:textId="77777777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35F82F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рабочей гипотезы </w:t>
            </w:r>
          </w:p>
          <w:p w14:paraId="043124FF" w14:textId="77777777" w:rsidR="00B12244" w:rsidRPr="00D25E00" w:rsidRDefault="00B12244" w:rsidP="001F6DF8">
            <w:pPr>
              <w:ind w:left="31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6C650321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7A36078A" w14:textId="28EA7D9A" w:rsidR="00B12244" w:rsidRPr="00D25E00" w:rsidRDefault="00680473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C8D1FBF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6D07A213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5CC3166" w14:textId="5DB24EFD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93764" w:rsidRPr="00D25E00" w14:paraId="6C1C2C13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445E1F8" w14:textId="77777777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7FAC13B" w14:textId="0E2DFB8E" w:rsidR="00B12244" w:rsidRPr="00D25E00" w:rsidRDefault="00B12244" w:rsidP="001F6DF8">
            <w:pPr>
              <w:ind w:left="3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методологией выполнения исследовательской работы</w:t>
            </w:r>
          </w:p>
        </w:tc>
        <w:tc>
          <w:tcPr>
            <w:tcW w:w="3827" w:type="dxa"/>
          </w:tcPr>
          <w:p w14:paraId="1DF69102" w14:textId="77777777" w:rsidR="00B12244" w:rsidRPr="00D25E00" w:rsidRDefault="00B12244" w:rsidP="001F6DF8">
            <w:pPr>
              <w:ind w:left="32" w:hanging="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Подбор методик для проведения исследования по выбранной теме.</w:t>
            </w:r>
          </w:p>
          <w:p w14:paraId="69D3E1FA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0091233E" w14:textId="74F1CC11" w:rsidR="00B12244" w:rsidRPr="00D25E00" w:rsidRDefault="00AC4F7A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6" w:type="dxa"/>
          </w:tcPr>
          <w:p w14:paraId="4C18573E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CD7CBCD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B01B8D2" w14:textId="3DD5BF4A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5C6D21CE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B5B162D" w14:textId="77777777" w:rsidR="00B12244" w:rsidRPr="00D25E00" w:rsidRDefault="00B12244" w:rsidP="00EA1F19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7FC60D" w14:textId="32E481FE" w:rsidR="00B12244" w:rsidRPr="00D25E00" w:rsidRDefault="00B12244" w:rsidP="001F6DF8">
            <w:pPr>
              <w:ind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учебных заданий согласно выбранной методике. </w:t>
            </w:r>
          </w:p>
          <w:p w14:paraId="406E743F" w14:textId="77777777" w:rsidR="00B12244" w:rsidRPr="00D25E00" w:rsidRDefault="00B12244" w:rsidP="00B12244">
            <w:pPr>
              <w:ind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603FE78" w14:textId="77777777" w:rsidR="00B12244" w:rsidRPr="00D25E00" w:rsidRDefault="00B12244" w:rsidP="00B12244">
            <w:pPr>
              <w:ind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Наработка материала (данных)</w:t>
            </w:r>
          </w:p>
          <w:p w14:paraId="686E5BB1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6CC08817" w14:textId="05EA6A62" w:rsidR="00B12244" w:rsidRPr="00D25E00" w:rsidRDefault="00640733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29D125B8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7A0D4B1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1BEB0" w14:textId="38518110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28DCE902" w14:textId="77777777" w:rsidTr="0099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7"/>
          </w:tcPr>
          <w:p w14:paraId="5352C1AD" w14:textId="6545FC15" w:rsidR="00EB44CE" w:rsidRPr="00D25E00" w:rsidRDefault="00EB44CE" w:rsidP="00E93764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Раздел </w:t>
            </w:r>
            <w:r w:rsidR="005511B3">
              <w:rPr>
                <w:rFonts w:ascii="Times New Roman" w:hAnsi="Times New Roman" w:cs="Times New Roman"/>
                <w:bCs w:val="0"/>
                <w:sz w:val="24"/>
                <w:szCs w:val="24"/>
              </w:rPr>
              <w:t>4</w:t>
            </w:r>
            <w:r w:rsidRPr="00D25E00">
              <w:rPr>
                <w:rFonts w:ascii="Times New Roman" w:hAnsi="Times New Roman" w:cs="Times New Roman"/>
                <w:bCs w:val="0"/>
                <w:sz w:val="24"/>
                <w:szCs w:val="24"/>
              </w:rPr>
              <w:t xml:space="preserve">. 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>Обработка полученных данных</w:t>
            </w:r>
          </w:p>
        </w:tc>
      </w:tr>
      <w:tr w:rsidR="00EB44CE" w:rsidRPr="00D25E00" w14:paraId="00F560DF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3C3E966" w14:textId="5C0A64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97F6FDC" w14:textId="77777777" w:rsidR="00B12244" w:rsidRPr="00D25E00" w:rsidRDefault="00B12244" w:rsidP="00EA1F19">
            <w:pPr>
              <w:ind w:left="175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принципы работы с информацией</w:t>
            </w:r>
          </w:p>
          <w:p w14:paraId="48F30537" w14:textId="27ADBC5D" w:rsidR="00B12244" w:rsidRPr="00D25E00" w:rsidRDefault="00B12244" w:rsidP="00EA1F19">
            <w:pPr>
              <w:ind w:left="175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Разбор полученных полевых данных</w:t>
            </w:r>
          </w:p>
          <w:p w14:paraId="2E1BF4F6" w14:textId="73EA4339" w:rsidR="00B12244" w:rsidRPr="00D25E00" w:rsidRDefault="00B12244" w:rsidP="00EA1F19">
            <w:pPr>
              <w:ind w:left="175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рабочих отчётов</w:t>
            </w:r>
          </w:p>
          <w:p w14:paraId="2DDDA607" w14:textId="78588488" w:rsidR="00B12244" w:rsidRPr="00D25E00" w:rsidRDefault="00B12244" w:rsidP="00EA1F19">
            <w:pPr>
              <w:ind w:left="175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обработки информации</w:t>
            </w:r>
          </w:p>
        </w:tc>
        <w:tc>
          <w:tcPr>
            <w:tcW w:w="3827" w:type="dxa"/>
          </w:tcPr>
          <w:p w14:paraId="54806580" w14:textId="77777777" w:rsidR="00B12244" w:rsidRPr="00D25E00" w:rsidRDefault="00B12244" w:rsidP="00EA1F19">
            <w:pPr>
              <w:ind w:left="33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способов обработки информации, приведённых в выбранных методиках проведения исследования.</w:t>
            </w:r>
          </w:p>
          <w:p w14:paraId="2B372852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7E129A17" w14:textId="4E3536C2" w:rsidR="00B12244" w:rsidRPr="00D25E00" w:rsidRDefault="00640733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26602E29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2D7B542" w14:textId="77777777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AAE6F6D" w14:textId="679DA8C3" w:rsidR="00B12244" w:rsidRPr="00D25E00" w:rsidRDefault="00B12244" w:rsidP="00CE6E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61250678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6436F02" w14:textId="15BD03F9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A834F1B" w14:textId="77777777" w:rsidR="00B12244" w:rsidRPr="00D25E00" w:rsidRDefault="00B12244" w:rsidP="00EA1F19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полученных результатов. Обобщение.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Составление итоговых материалов по результатам проведённого исследования.</w:t>
            </w:r>
          </w:p>
          <w:p w14:paraId="5A7E9EB7" w14:textId="62093411" w:rsidR="00B12244" w:rsidRPr="00D25E00" w:rsidRDefault="00B12244" w:rsidP="00EA1F19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068A7F" w14:textId="77777777" w:rsidR="00B12244" w:rsidRPr="00D25E00" w:rsidRDefault="00B12244" w:rsidP="00EA1F19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DC2637F" w14:textId="77777777" w:rsidR="00B12244" w:rsidRPr="00D25E00" w:rsidRDefault="00B12244" w:rsidP="00EA1F19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Сравнение результатов собственного исследования с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литературными и другими источниками информации. Подтверждение либо опровержение рабочей гипотезы исследования.</w:t>
            </w:r>
          </w:p>
          <w:p w14:paraId="39FC241F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19028804" w14:textId="6BC3636D" w:rsidR="00B12244" w:rsidRPr="00D25E00" w:rsidRDefault="00C56647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756" w:type="dxa"/>
          </w:tcPr>
          <w:p w14:paraId="2133C4F7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A180C53" w14:textId="77777777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128B143" w14:textId="5EBD5A08" w:rsidR="00B12244" w:rsidRPr="00D25E00" w:rsidRDefault="00B12244" w:rsidP="00CE6E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7015790E" w14:textId="77777777" w:rsidTr="00700A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7"/>
          </w:tcPr>
          <w:p w14:paraId="21ADFB25" w14:textId="06E91CAD" w:rsidR="00EB44CE" w:rsidRPr="00D25E00" w:rsidRDefault="00EB44CE" w:rsidP="00E93764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="005511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>. Написание исследовательской работы</w:t>
            </w:r>
          </w:p>
          <w:p w14:paraId="68646F7A" w14:textId="77777777" w:rsidR="00EB44CE" w:rsidRPr="00D25E00" w:rsidRDefault="00EB44CE" w:rsidP="00CE6E49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EB44CE" w:rsidRPr="00D25E00" w14:paraId="5D782A82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C663E09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66C625" w14:textId="65601AD7" w:rsidR="00B12244" w:rsidRPr="00D25E00" w:rsidRDefault="00B12244" w:rsidP="00EC79F4">
            <w:pPr>
              <w:ind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цитирования</w:t>
            </w:r>
          </w:p>
        </w:tc>
        <w:tc>
          <w:tcPr>
            <w:tcW w:w="3827" w:type="dxa"/>
          </w:tcPr>
          <w:p w14:paraId="32F29661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списка использованных информационных источников</w:t>
            </w:r>
          </w:p>
          <w:p w14:paraId="56CC6257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79E588D5" w14:textId="04B5770E" w:rsidR="00B12244" w:rsidRPr="00D25E00" w:rsidRDefault="00C56647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5BF3C6D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447E14EA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3F51D77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7E8D13FD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888BE6A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4DF90FD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таблиц, графиков, диаграмм по результатам собственного исследования</w:t>
            </w:r>
          </w:p>
          <w:p w14:paraId="50FDB35C" w14:textId="77777777" w:rsidR="00B12244" w:rsidRPr="00D25E00" w:rsidRDefault="00B12244" w:rsidP="00EC79F4">
            <w:pPr>
              <w:ind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0FC9F136" w14:textId="77777777" w:rsidR="00B12244" w:rsidRPr="00D25E00" w:rsidRDefault="00B12244" w:rsidP="00EC79F4">
            <w:pPr>
              <w:ind w:left="-851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компьютером</w:t>
            </w:r>
          </w:p>
          <w:p w14:paraId="51375A0A" w14:textId="77777777" w:rsidR="00B12244" w:rsidRPr="00D25E00" w:rsidRDefault="00B12244" w:rsidP="00EC79F4">
            <w:pPr>
              <w:ind w:left="-851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Текстовый редактор Мiсго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soft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</w:p>
          <w:p w14:paraId="53861F07" w14:textId="77777777" w:rsidR="00B12244" w:rsidRPr="00D25E00" w:rsidRDefault="00B12244" w:rsidP="00EC79F4">
            <w:pPr>
              <w:ind w:left="-1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текста работы в Мiсго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soft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Word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Редактирование работы в Мiсго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soft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</w:p>
          <w:p w14:paraId="5B6130E0" w14:textId="77777777" w:rsidR="00B12244" w:rsidRPr="00D25E00" w:rsidRDefault="00B12244" w:rsidP="00EC79F4">
            <w:pPr>
              <w:ind w:left="-851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Редактор Мiсго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soft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Excel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FD6BBDF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5BF21F9E" w14:textId="5384B5B7" w:rsidR="00B12244" w:rsidRPr="00D25E00" w:rsidRDefault="0059723F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72B3E6C8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7AA9868E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49BF82F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0E75B1D2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3E1A27A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22D9FE" w14:textId="1FFFE5A8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Методология написания текста исследовательской работы</w:t>
            </w:r>
          </w:p>
        </w:tc>
        <w:tc>
          <w:tcPr>
            <w:tcW w:w="3827" w:type="dxa"/>
          </w:tcPr>
          <w:p w14:paraId="371A14BB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Общие правила работы с информационными источниками</w:t>
            </w:r>
          </w:p>
          <w:p w14:paraId="7E9A1455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исследовательской работы</w:t>
            </w:r>
          </w:p>
          <w:p w14:paraId="780B0F3D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 литературного обзора Составление литературного обзора</w:t>
            </w:r>
          </w:p>
          <w:p w14:paraId="5B549BDB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литературного обзора</w:t>
            </w:r>
          </w:p>
          <w:p w14:paraId="57EC14C5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способы представления полученной информации</w:t>
            </w:r>
          </w:p>
          <w:p w14:paraId="16E5BF35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текста исследовательской части работы</w:t>
            </w:r>
          </w:p>
          <w:p w14:paraId="1E11BD8B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29A12FED" w14:textId="287DE321" w:rsidR="00B12244" w:rsidRPr="00D25E00" w:rsidRDefault="00EB44CE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27B853F1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65790AE8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FA4559F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4C69CC1A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C8DAD14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1C7D7D7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Формулировка общих выводов работы в соответствии с поставленными целью и задачами</w:t>
            </w:r>
          </w:p>
          <w:p w14:paraId="32358AEB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C356A5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рекомендаций по результатам своих исследований</w:t>
            </w:r>
          </w:p>
          <w:p w14:paraId="66DFCD6F" w14:textId="0E7219C9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Сопо</w:t>
            </w:r>
            <w:r w:rsidR="00C204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ставление полученных выводов и </w:t>
            </w:r>
            <w:bookmarkStart w:id="0" w:name="_GoBack"/>
            <w:bookmarkEnd w:id="0"/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предложенных рекомендаций с общепринятыми в науке мнениями по выбранной теме                                        </w:t>
            </w:r>
          </w:p>
          <w:p w14:paraId="4B1F2B1E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05C5FE43" w14:textId="01440563" w:rsidR="00B12244" w:rsidRPr="00D25E00" w:rsidRDefault="00A75917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17B7F415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071B95C3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84CFBEF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4D69BF52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67EFC55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675E787" w14:textId="1DCC74AA" w:rsidR="00B12244" w:rsidRPr="00D25E00" w:rsidRDefault="00B12244" w:rsidP="00EC79F4">
            <w:pPr>
              <w:ind w:left="-85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Устранение недоработок.</w:t>
            </w:r>
          </w:p>
          <w:p w14:paraId="50A2EDE5" w14:textId="77777777" w:rsidR="00B12244" w:rsidRPr="00D25E00" w:rsidRDefault="00B12244" w:rsidP="00433388">
            <w:pPr>
              <w:ind w:left="-85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8BA1C78" w14:textId="77777777" w:rsidR="00B12244" w:rsidRPr="00D25E00" w:rsidRDefault="00B12244" w:rsidP="00433388">
            <w:pPr>
              <w:ind w:left="179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Вычитывание текста работы. Проверка орфографии, синтаксиса и</w:t>
            </w:r>
          </w:p>
          <w:p w14:paraId="16E32853" w14:textId="77777777" w:rsidR="00B12244" w:rsidRPr="00D25E00" w:rsidRDefault="00B12244" w:rsidP="00433388">
            <w:pPr>
              <w:ind w:left="17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пунктуации в работе. Литературная редакция стиля написания.</w:t>
            </w:r>
          </w:p>
          <w:p w14:paraId="158D39B1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65EB0A6C" w14:textId="79E6E5BB" w:rsidR="00B12244" w:rsidRPr="00D25E00" w:rsidRDefault="00A75917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04FBCA3F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4A8A93C6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153F84F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0C57398C" w14:textId="77777777" w:rsidTr="00C86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7"/>
          </w:tcPr>
          <w:p w14:paraId="7F26BE15" w14:textId="2134FF90" w:rsidR="00EB44CE" w:rsidRPr="00D25E00" w:rsidRDefault="00EB44CE" w:rsidP="00EB44CE">
            <w:pPr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="005511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>. Подготовка презентации, публикации</w:t>
            </w:r>
          </w:p>
        </w:tc>
      </w:tr>
      <w:tr w:rsidR="005511B3" w:rsidRPr="00D25E00" w14:paraId="08B52A73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5D11FA8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2B8289A" w14:textId="540E7819" w:rsidR="00B12244" w:rsidRPr="00D25E00" w:rsidRDefault="00B12244" w:rsidP="00EC79F4">
            <w:pPr>
              <w:ind w:left="33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презентации, публикации</w:t>
            </w:r>
          </w:p>
        </w:tc>
        <w:tc>
          <w:tcPr>
            <w:tcW w:w="3827" w:type="dxa"/>
          </w:tcPr>
          <w:p w14:paraId="33348602" w14:textId="77777777" w:rsidR="00B12244" w:rsidRPr="00D25E00" w:rsidRDefault="00B12244" w:rsidP="00B12244">
            <w:pPr>
              <w:ind w:left="-85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стенда</w:t>
            </w:r>
          </w:p>
          <w:p w14:paraId="0105BFE4" w14:textId="3D424235" w:rsidR="00B12244" w:rsidRPr="00D25E00" w:rsidRDefault="00B12244" w:rsidP="00B12244">
            <w:pPr>
              <w:ind w:left="-85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Электронная презентация</w:t>
            </w:r>
          </w:p>
          <w:p w14:paraId="549F340A" w14:textId="66456448" w:rsidR="00B12244" w:rsidRPr="00D25E00" w:rsidRDefault="00B12244" w:rsidP="00B12244">
            <w:pPr>
              <w:ind w:left="-851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Редактор Мiсго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soft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Power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  <w:r w:rsidR="00804934"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D25E0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</w:t>
            </w:r>
          </w:p>
          <w:p w14:paraId="2DFA7B1B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7D518881" w14:textId="18AC7630" w:rsidR="00B12244" w:rsidRPr="00D25E00" w:rsidRDefault="00A75917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56" w:type="dxa"/>
          </w:tcPr>
          <w:p w14:paraId="3BEECAEE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2EBCEEC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E11FF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44CE" w:rsidRPr="00D25E00" w14:paraId="16B580A0" w14:textId="77777777" w:rsidTr="008F5A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8" w:type="dxa"/>
            <w:gridSpan w:val="7"/>
          </w:tcPr>
          <w:p w14:paraId="0809F3B1" w14:textId="05ED60AC" w:rsidR="00EB44CE" w:rsidRPr="00D25E00" w:rsidRDefault="00EB44CE" w:rsidP="00E93764">
            <w:pPr>
              <w:ind w:left="142" w:firstLine="28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="005511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25E00">
              <w:rPr>
                <w:rFonts w:ascii="Times New Roman" w:hAnsi="Times New Roman" w:cs="Times New Roman"/>
                <w:sz w:val="24"/>
                <w:szCs w:val="24"/>
              </w:rPr>
              <w:t>. Овладение навыками публичного выступления и публичной защиты работы</w:t>
            </w:r>
          </w:p>
          <w:p w14:paraId="64D9E866" w14:textId="77777777" w:rsidR="00EB44CE" w:rsidRPr="00D25E00" w:rsidRDefault="00EB44CE" w:rsidP="00EC79F4">
            <w:pPr>
              <w:jc w:val="both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</w:p>
        </w:tc>
      </w:tr>
      <w:tr w:rsidR="005511B3" w:rsidRPr="00D25E00" w14:paraId="47C3E576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7F2DF23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672225" w14:textId="5FEAF6E4" w:rsidR="00B12244" w:rsidRPr="00D25E00" w:rsidRDefault="00B12244" w:rsidP="00EC79F4">
            <w:pPr>
              <w:ind w:left="33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публичной речи, регламент</w:t>
            </w:r>
          </w:p>
        </w:tc>
        <w:tc>
          <w:tcPr>
            <w:tcW w:w="3827" w:type="dxa"/>
          </w:tcPr>
          <w:p w14:paraId="6E95DCE0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06476BE6" w14:textId="54589B97" w:rsidR="00B12244" w:rsidRPr="00D25E00" w:rsidRDefault="00C76F41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7D030708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7831ABBF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496C9AE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25E00" w:rsidRPr="00D25E00" w14:paraId="55C30A7B" w14:textId="77777777" w:rsidTr="00846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730D9C9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81FC218" w14:textId="66C0AEC5" w:rsidR="00B12244" w:rsidRPr="00D25E00" w:rsidRDefault="00B12244" w:rsidP="00EC79F4">
            <w:pPr>
              <w:ind w:left="33" w:firstLine="85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Предварительная защита проектов</w:t>
            </w:r>
          </w:p>
        </w:tc>
        <w:tc>
          <w:tcPr>
            <w:tcW w:w="3827" w:type="dxa"/>
          </w:tcPr>
          <w:p w14:paraId="0565F6E7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33BDA9C6" w14:textId="340260EB" w:rsidR="00B12244" w:rsidRPr="00D25E00" w:rsidRDefault="00C76F41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0E26F111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06FACE61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ECC115D" w14:textId="77777777" w:rsidR="00B12244" w:rsidRPr="00D25E00" w:rsidRDefault="00B12244" w:rsidP="00EC79F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11B3" w:rsidRPr="00D25E00" w14:paraId="1BEB4C6D" w14:textId="77777777" w:rsidTr="00846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29DA6C" w14:textId="77777777" w:rsidR="00B12244" w:rsidRPr="00D25E00" w:rsidRDefault="00B12244" w:rsidP="00EC79F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5637E31" w14:textId="0CA17412" w:rsidR="00B12244" w:rsidRPr="00D25E00" w:rsidRDefault="00B12244" w:rsidP="00EC79F4">
            <w:pPr>
              <w:ind w:left="33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проектов</w:t>
            </w:r>
          </w:p>
          <w:p w14:paraId="30AD07F9" w14:textId="77777777" w:rsidR="00B12244" w:rsidRPr="00D25E00" w:rsidRDefault="00B12244" w:rsidP="00EC79F4">
            <w:pPr>
              <w:ind w:left="33" w:firstLine="85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14:paraId="7917B1C5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</w:tcPr>
          <w:p w14:paraId="1D0BDC5D" w14:textId="26A83A76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E0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56" w:type="dxa"/>
          </w:tcPr>
          <w:p w14:paraId="4B820611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5" w:type="dxa"/>
          </w:tcPr>
          <w:p w14:paraId="562FA4A6" w14:textId="77777777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B1190C2" w14:textId="2B85EA80" w:rsidR="00B12244" w:rsidRPr="00D25E00" w:rsidRDefault="00B12244" w:rsidP="00EC79F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23DB389" w14:textId="22A7B197" w:rsidR="00CE6E49" w:rsidRDefault="00CE6E49" w:rsidP="00B55D4A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1654AD3F" w14:textId="498716FD" w:rsidR="00BC4B26" w:rsidRDefault="00BC4B26" w:rsidP="00B55D4A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E89BE3A" w14:textId="5F095ACD" w:rsidR="00BC4B26" w:rsidRPr="00A85D09" w:rsidRDefault="00BC4B26" w:rsidP="003C4B77">
      <w:pPr>
        <w:pStyle w:val="a6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D09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литературы:</w:t>
      </w:r>
    </w:p>
    <w:p w14:paraId="7879FB7C" w14:textId="77777777" w:rsidR="00BC4B26" w:rsidRPr="00BC4B26" w:rsidRDefault="00BC4B26" w:rsidP="003C4B77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 Н. Г., </w:t>
      </w:r>
      <w:proofErr w:type="gramStart"/>
      <w:r w:rsidRPr="00BC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Леонтович  А.</w:t>
      </w:r>
      <w:proofErr w:type="gramEnd"/>
      <w:r w:rsidRPr="00BC4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В., Обухов  А. В., Фомина  Л. Ф. Концепция развития исследовательской деятельности учащихся // Исследовательская работа школьников. 2001. №. 1. С. 24-34.</w:t>
      </w:r>
    </w:p>
    <w:p w14:paraId="04ED504E" w14:textId="02B32BA8" w:rsidR="00BC4B26" w:rsidRPr="000A36EC" w:rsidRDefault="000F3477" w:rsidP="003C4B77">
      <w:pPr>
        <w:pStyle w:val="a6"/>
        <w:numPr>
          <w:ilvl w:val="0"/>
          <w:numId w:val="24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A36EC">
        <w:rPr>
          <w:rFonts w:ascii="Times New Roman" w:hAnsi="Times New Roman" w:cs="Times New Roman"/>
          <w:sz w:val="24"/>
          <w:szCs w:val="24"/>
        </w:rPr>
        <w:t xml:space="preserve">Пасечник, В.В. Биология. Базовый уровень. 10—11 классы: рабочая программа к линии УМК В. В. Пасечника: учебно-методическое пособие / В. В. Пасечник. — М.: Дрофа, 2017. — 25 с. URL: </w:t>
      </w:r>
      <w:hyperlink r:id="rId8" w:history="1">
        <w:r w:rsidR="006233BD" w:rsidRPr="000A36EC">
          <w:rPr>
            <w:rStyle w:val="a8"/>
            <w:rFonts w:ascii="Times New Roman" w:hAnsi="Times New Roman" w:cs="Times New Roman"/>
            <w:sz w:val="24"/>
            <w:szCs w:val="24"/>
          </w:rPr>
          <w:t>http://new.beliro.ru/wpcontent/uploads/2017/04/programma-pasechnik-10-11-baza.pdf</w:t>
        </w:r>
      </w:hyperlink>
    </w:p>
    <w:p w14:paraId="6B1B8C4D" w14:textId="77777777" w:rsidR="000A1138" w:rsidRPr="000A36EC" w:rsidRDefault="006233BD" w:rsidP="003C4B7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0A36EC">
        <w:t xml:space="preserve">Дополнительное образование детей: сборник авторских программ/ред.-сост. З.И. </w:t>
      </w:r>
      <w:proofErr w:type="spellStart"/>
      <w:proofErr w:type="gramStart"/>
      <w:r w:rsidRPr="000A36EC">
        <w:t>Невдахина</w:t>
      </w:r>
      <w:proofErr w:type="spellEnd"/>
      <w:r w:rsidRPr="000A36EC">
        <w:t>.-</w:t>
      </w:r>
      <w:proofErr w:type="gramEnd"/>
      <w:r w:rsidRPr="000A36EC">
        <w:t xml:space="preserve"> </w:t>
      </w:r>
      <w:proofErr w:type="spellStart"/>
      <w:r w:rsidRPr="000A36EC">
        <w:t>Вып</w:t>
      </w:r>
      <w:proofErr w:type="spellEnd"/>
      <w:r w:rsidRPr="000A36EC">
        <w:t>. З.-М.: Народное образование; Илекса; Ставрополь: Сервисшкола,2007.416с</w:t>
      </w:r>
      <w:r w:rsidR="000A1138" w:rsidRPr="000A36EC">
        <w:t xml:space="preserve"> </w:t>
      </w:r>
    </w:p>
    <w:p w14:paraId="4516110F" w14:textId="77777777" w:rsidR="000A36EC" w:rsidRDefault="000A1138" w:rsidP="003C4B7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0A36EC">
        <w:t xml:space="preserve">Попова И. Н., Славин С. С. Методические рекомендации по проектированию дополнительных общеобразовательных общеразвивающих </w:t>
      </w:r>
      <w:proofErr w:type="gramStart"/>
      <w:r w:rsidRPr="000A36EC">
        <w:t>программ./</w:t>
      </w:r>
      <w:proofErr w:type="gramEnd"/>
      <w:r w:rsidRPr="000A36EC">
        <w:t xml:space="preserve"> И.Н. Попова, С.С. Славин. - ФГАУ «Федеральный институт развития образования». – М.:, 2015. – 21 с. URL: https://ipk74.ru/virtualcab/dopolnitelnoe-obrazovanie-detej/metodicheskierekomendacii-po-organizacii-obrazovatelnoj-deyatelnosti/metodicheskierekomendacii-po-proektirovaniyu-dopolnitelnyh-obshherazvivayushhihprogramm/ </w:t>
      </w:r>
    </w:p>
    <w:p w14:paraId="03E9843A" w14:textId="77777777" w:rsidR="000A36EC" w:rsidRDefault="000A1138" w:rsidP="003C4B7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0A36EC">
        <w:t xml:space="preserve"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7CF0BE70" w14:textId="527C417F" w:rsidR="000A1138" w:rsidRPr="009B5300" w:rsidRDefault="000A1138" w:rsidP="003C4B7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proofErr w:type="spellStart"/>
      <w:r w:rsidRPr="000A36EC">
        <w:t>СанПин</w:t>
      </w:r>
      <w:proofErr w:type="spellEnd"/>
      <w:r w:rsidRPr="000A36EC">
        <w:t xml:space="preserve"> 2.4.4.3172-14 «</w:t>
      </w:r>
      <w:proofErr w:type="spellStart"/>
      <w:r w:rsidRPr="000A36EC">
        <w:t>Санитерно</w:t>
      </w:r>
      <w:proofErr w:type="spellEnd"/>
      <w:r w:rsidRPr="000A36EC">
        <w:t xml:space="preserve">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утвержденный постановлением Главного государственного санитарного врача Российской </w:t>
      </w:r>
      <w:r>
        <w:t>Федерации от 4 июля 2014 года № 41 URL: http://docs.cntd.ru /</w:t>
      </w:r>
      <w:proofErr w:type="spellStart"/>
      <w:r>
        <w:t>document</w:t>
      </w:r>
      <w:proofErr w:type="spellEnd"/>
      <w:r>
        <w:t>/420207400.</w:t>
      </w:r>
    </w:p>
    <w:p w14:paraId="0DEEAB7B" w14:textId="3AC6D70F" w:rsidR="006233BD" w:rsidRDefault="006233BD" w:rsidP="003C4B77">
      <w:pPr>
        <w:pStyle w:val="a6"/>
        <w:ind w:left="142" w:hanging="142"/>
        <w:jc w:val="both"/>
      </w:pPr>
    </w:p>
    <w:p w14:paraId="3979148E" w14:textId="77777777" w:rsidR="00F84C65" w:rsidRPr="009B5300" w:rsidRDefault="00F84C65" w:rsidP="003C4B77">
      <w:pPr>
        <w:spacing w:line="276" w:lineRule="auto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9B530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Ресурсное обеспечение программы:</w:t>
      </w:r>
    </w:p>
    <w:p w14:paraId="75166BDE" w14:textId="77777777" w:rsidR="00F84C65" w:rsidRPr="009B5300" w:rsidRDefault="00F84C65" w:rsidP="003C4B77">
      <w:pPr>
        <w:numPr>
          <w:ilvl w:val="0"/>
          <w:numId w:val="23"/>
        </w:numPr>
        <w:spacing w:after="0" w:line="276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B5300">
        <w:rPr>
          <w:rFonts w:ascii="Times New Roman" w:hAnsi="Times New Roman" w:cs="Times New Roman"/>
          <w:iCs/>
          <w:sz w:val="24"/>
          <w:szCs w:val="24"/>
        </w:rPr>
        <w:t>П.М Бородин, Л.В. Высоцкая, Г.М. Дымшиц и др. Биология (общая биология), учебник для 10 – 11 классов общеобразовательных учреждений; профильный уровень; части 1и 2. – М.; Просвещение. - 2012.</w:t>
      </w:r>
    </w:p>
    <w:p w14:paraId="78350D25" w14:textId="77777777" w:rsidR="00F84C65" w:rsidRPr="009B5300" w:rsidRDefault="00F84C65" w:rsidP="003C4B77">
      <w:pPr>
        <w:pStyle w:val="a6"/>
        <w:numPr>
          <w:ilvl w:val="0"/>
          <w:numId w:val="23"/>
        </w:numPr>
        <w:shd w:val="clear" w:color="auto" w:fill="FFFFFF"/>
        <w:spacing w:after="0"/>
        <w:ind w:left="142" w:hanging="142"/>
        <w:jc w:val="both"/>
        <w:outlineLvl w:val="1"/>
        <w:rPr>
          <w:rStyle w:val="c1"/>
          <w:rFonts w:ascii="Times New Roman" w:hAnsi="Times New Roman"/>
          <w:color w:val="000000" w:themeColor="text1"/>
          <w:sz w:val="24"/>
          <w:szCs w:val="24"/>
        </w:rPr>
      </w:pPr>
      <w:r w:rsidRPr="009B5300">
        <w:rPr>
          <w:rFonts w:ascii="Times New Roman" w:hAnsi="Times New Roman"/>
          <w:color w:val="000000" w:themeColor="text1"/>
          <w:sz w:val="24"/>
          <w:szCs w:val="24"/>
        </w:rPr>
        <w:t xml:space="preserve">Дымшиц Г. М., Саблина О. </w:t>
      </w:r>
      <w:proofErr w:type="spellStart"/>
      <w:r w:rsidRPr="009B5300">
        <w:rPr>
          <w:rFonts w:ascii="Times New Roman" w:hAnsi="Times New Roman"/>
          <w:color w:val="000000" w:themeColor="text1"/>
          <w:sz w:val="24"/>
          <w:szCs w:val="24"/>
        </w:rPr>
        <w:t>В.</w:t>
      </w:r>
      <w:r w:rsidRPr="009B5300">
        <w:rPr>
          <w:rFonts w:ascii="Times New Roman" w:hAnsi="Times New Roman"/>
          <w:color w:val="000000" w:themeColor="text1"/>
          <w:kern w:val="36"/>
          <w:sz w:val="24"/>
          <w:szCs w:val="24"/>
        </w:rPr>
        <w:t>Биология</w:t>
      </w:r>
      <w:proofErr w:type="spellEnd"/>
      <w:r w:rsidRPr="009B5300">
        <w:rPr>
          <w:rFonts w:ascii="Times New Roman" w:hAnsi="Times New Roman"/>
          <w:color w:val="000000" w:themeColor="text1"/>
          <w:kern w:val="36"/>
          <w:sz w:val="24"/>
          <w:szCs w:val="24"/>
        </w:rPr>
        <w:t>. Программы общеобразовательных учреждений. 10-11 классы. Базовый и профильный уровни. -</w:t>
      </w:r>
      <w:r w:rsidRPr="009B5300">
        <w:rPr>
          <w:rStyle w:val="c1"/>
          <w:rFonts w:ascii="Times New Roman" w:hAnsi="Times New Roman"/>
          <w:color w:val="000000" w:themeColor="text1"/>
          <w:sz w:val="24"/>
          <w:szCs w:val="24"/>
        </w:rPr>
        <w:t>- М.: Просвещение, 2017. – 60 с.</w:t>
      </w:r>
    </w:p>
    <w:p w14:paraId="26463B0E" w14:textId="77777777" w:rsidR="00F84C65" w:rsidRPr="009B5300" w:rsidRDefault="00F84C65" w:rsidP="003C4B77">
      <w:pPr>
        <w:pStyle w:val="a6"/>
        <w:numPr>
          <w:ilvl w:val="0"/>
          <w:numId w:val="23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B5300">
        <w:rPr>
          <w:rFonts w:ascii="Times New Roman" w:hAnsi="Times New Roman"/>
          <w:sz w:val="24"/>
          <w:szCs w:val="24"/>
          <w:shd w:val="clear" w:color="auto" w:fill="FFFFFF"/>
        </w:rPr>
        <w:t xml:space="preserve">Репетитор по биологии: готовимся к ЕГЭ и ОГЭ. Т.А. </w:t>
      </w:r>
      <w:proofErr w:type="spellStart"/>
      <w:r w:rsidRPr="009B5300">
        <w:rPr>
          <w:rFonts w:ascii="Times New Roman" w:hAnsi="Times New Roman"/>
          <w:sz w:val="24"/>
          <w:szCs w:val="24"/>
          <w:shd w:val="clear" w:color="auto" w:fill="FFFFFF"/>
        </w:rPr>
        <w:t>Шустанова</w:t>
      </w:r>
      <w:proofErr w:type="spellEnd"/>
      <w:r w:rsidRPr="009B5300">
        <w:rPr>
          <w:rFonts w:ascii="Times New Roman" w:hAnsi="Times New Roman"/>
          <w:sz w:val="24"/>
          <w:szCs w:val="24"/>
          <w:shd w:val="clear" w:color="auto" w:fill="FFFFFF"/>
        </w:rPr>
        <w:t xml:space="preserve">. – </w:t>
      </w:r>
      <w:proofErr w:type="spellStart"/>
      <w:r w:rsidRPr="009B5300">
        <w:rPr>
          <w:rFonts w:ascii="Times New Roman" w:hAnsi="Times New Roman"/>
          <w:sz w:val="24"/>
          <w:szCs w:val="24"/>
          <w:shd w:val="clear" w:color="auto" w:fill="FFFFFF"/>
        </w:rPr>
        <w:t>Изд</w:t>
      </w:r>
      <w:proofErr w:type="spellEnd"/>
      <w:r w:rsidRPr="009B5300">
        <w:rPr>
          <w:rFonts w:ascii="Times New Roman" w:hAnsi="Times New Roman"/>
          <w:sz w:val="24"/>
          <w:szCs w:val="24"/>
          <w:shd w:val="clear" w:color="auto" w:fill="FFFFFF"/>
        </w:rPr>
        <w:t xml:space="preserve"> 3-е. – Ростов-на-Дону: Феникс, 2018. – 550 с.</w:t>
      </w:r>
    </w:p>
    <w:p w14:paraId="6F54503D" w14:textId="14CA7BE1" w:rsidR="00F84C65" w:rsidRPr="00911CE8" w:rsidRDefault="00F84C65" w:rsidP="003C4B7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 w:rsidRPr="009B5300">
        <w:rPr>
          <w:i/>
          <w:iCs/>
          <w:color w:val="0D0D0D"/>
        </w:rPr>
        <w:lastRenderedPageBreak/>
        <w:t>Лернер Г.И.</w:t>
      </w:r>
      <w:r w:rsidRPr="009B5300">
        <w:rPr>
          <w:color w:val="0D0D0D"/>
        </w:rPr>
        <w:t xml:space="preserve"> Биология: новый полный справочник для подготовке к ЕГЭ/ </w:t>
      </w:r>
      <w:proofErr w:type="spellStart"/>
      <w:r w:rsidRPr="009B5300">
        <w:rPr>
          <w:color w:val="0D0D0D"/>
        </w:rPr>
        <w:t>Г.И.Лернер</w:t>
      </w:r>
      <w:proofErr w:type="spellEnd"/>
      <w:r w:rsidRPr="009B5300">
        <w:rPr>
          <w:color w:val="0D0D0D"/>
        </w:rPr>
        <w:t xml:space="preserve">. – М.: АСТ; Астрель, 2016. – 412с: </w:t>
      </w:r>
      <w:proofErr w:type="gramStart"/>
      <w:r w:rsidRPr="009B5300">
        <w:rPr>
          <w:color w:val="0D0D0D"/>
        </w:rPr>
        <w:t>ил..</w:t>
      </w:r>
      <w:proofErr w:type="gramEnd"/>
    </w:p>
    <w:p w14:paraId="36FF24A1" w14:textId="16E09D17" w:rsidR="00911CE8" w:rsidRPr="000A1138" w:rsidRDefault="00911CE8" w:rsidP="003C4B7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142" w:hanging="142"/>
        <w:jc w:val="both"/>
      </w:pPr>
      <w:r>
        <w:t>Гамзин С.С. Поступающим в медицинский: биология / С.С. Гамзин, Г.К. Рубцов, Н.В. Безручко. – Ростов н/Д: Феникс, 2018. – 413 с.</w:t>
      </w:r>
    </w:p>
    <w:p w14:paraId="7AA8D179" w14:textId="77DE0C99" w:rsidR="00F84C65" w:rsidRDefault="00F84C65" w:rsidP="003C4B77">
      <w:pPr>
        <w:pStyle w:val="a6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14:paraId="1C965314" w14:textId="30824571" w:rsidR="00D87E42" w:rsidRPr="00A85D09" w:rsidRDefault="00D87E42" w:rsidP="003C4B77">
      <w:pPr>
        <w:pStyle w:val="a6"/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D09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14:paraId="10AEC583" w14:textId="2ACAA7F4" w:rsidR="000A36EC" w:rsidRPr="00A85D09" w:rsidRDefault="00A81C59" w:rsidP="003C4B77">
      <w:pPr>
        <w:pStyle w:val="a6"/>
        <w:numPr>
          <w:ilvl w:val="0"/>
          <w:numId w:val="25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85D09">
        <w:rPr>
          <w:rFonts w:ascii="Times New Roman" w:hAnsi="Times New Roman" w:cs="Times New Roman"/>
          <w:sz w:val="24"/>
          <w:szCs w:val="24"/>
          <w:lang w:val="en-US"/>
        </w:rPr>
        <w:t>Phet</w:t>
      </w:r>
      <w:proofErr w:type="spellEnd"/>
      <w:r w:rsidRPr="00A85D09">
        <w:rPr>
          <w:rFonts w:ascii="Times New Roman" w:hAnsi="Times New Roman" w:cs="Times New Roman"/>
          <w:sz w:val="24"/>
          <w:szCs w:val="24"/>
          <w:lang w:val="en-US"/>
        </w:rPr>
        <w:t xml:space="preserve"> interactive simulation</w:t>
      </w:r>
      <w:r w:rsidR="00A85D09" w:rsidRPr="00A85D0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85D09">
        <w:rPr>
          <w:rFonts w:ascii="Times New Roman" w:hAnsi="Times New Roman" w:cs="Times New Roman"/>
          <w:sz w:val="24"/>
          <w:szCs w:val="24"/>
          <w:lang w:val="en-US"/>
        </w:rPr>
        <w:t xml:space="preserve"> URL: </w:t>
      </w:r>
      <w:hyperlink r:id="rId9" w:history="1">
        <w:r w:rsidR="00C76DAF" w:rsidRPr="00A85D09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https://phet.colorado.edu/</w:t>
        </w:r>
      </w:hyperlink>
    </w:p>
    <w:p w14:paraId="4B4E5E7C" w14:textId="20B2A74F" w:rsidR="007C4F2E" w:rsidRPr="00A85D09" w:rsidRDefault="007C4F2E" w:rsidP="003C4B77">
      <w:pPr>
        <w:pStyle w:val="3"/>
        <w:numPr>
          <w:ilvl w:val="0"/>
          <w:numId w:val="25"/>
        </w:numPr>
        <w:spacing w:before="0" w:beforeAutospacing="0" w:after="0" w:afterAutospacing="0" w:line="276" w:lineRule="auto"/>
        <w:ind w:left="142" w:hanging="142"/>
        <w:jc w:val="both"/>
        <w:rPr>
          <w:b w:val="0"/>
          <w:bCs w:val="0"/>
          <w:sz w:val="24"/>
          <w:szCs w:val="24"/>
          <w:shd w:val="clear" w:color="auto" w:fill="FFFFFF"/>
        </w:rPr>
      </w:pPr>
      <w:r w:rsidRPr="00A85D09">
        <w:rPr>
          <w:b w:val="0"/>
          <w:bCs w:val="0"/>
          <w:sz w:val="24"/>
          <w:szCs w:val="24"/>
          <w:shd w:val="clear" w:color="auto" w:fill="FFFFFF"/>
        </w:rPr>
        <w:t>Академия Google</w:t>
      </w:r>
      <w:r w:rsidR="00A85D09" w:rsidRPr="00A85D09">
        <w:rPr>
          <w:b w:val="0"/>
          <w:bCs w:val="0"/>
          <w:sz w:val="24"/>
          <w:szCs w:val="24"/>
          <w:shd w:val="clear" w:color="auto" w:fill="FFFFFF"/>
        </w:rPr>
        <w:t>.</w:t>
      </w:r>
      <w:r w:rsidRPr="00A85D09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A85D09">
        <w:rPr>
          <w:b w:val="0"/>
          <w:bCs w:val="0"/>
          <w:sz w:val="24"/>
          <w:szCs w:val="24"/>
          <w:shd w:val="clear" w:color="auto" w:fill="FFFFFF"/>
          <w:lang w:val="en-US"/>
        </w:rPr>
        <w:t>URL</w:t>
      </w:r>
      <w:r w:rsidRPr="00A85D09">
        <w:rPr>
          <w:b w:val="0"/>
          <w:bCs w:val="0"/>
          <w:sz w:val="24"/>
          <w:szCs w:val="24"/>
          <w:shd w:val="clear" w:color="auto" w:fill="FFFFFF"/>
        </w:rPr>
        <w:t xml:space="preserve">: </w:t>
      </w:r>
      <w:hyperlink r:id="rId10" w:history="1"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  <w:lang w:val="en-US"/>
          </w:rPr>
          <w:t>https</w:t>
        </w:r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</w:rPr>
          <w:t>://</w:t>
        </w:r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  <w:lang w:val="en-US"/>
          </w:rPr>
          <w:t>scholar</w:t>
        </w:r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</w:rPr>
          <w:t>.</w:t>
        </w:r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  <w:lang w:val="en-US"/>
          </w:rPr>
          <w:t>google</w:t>
        </w:r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</w:rPr>
          <w:t>.</w:t>
        </w:r>
        <w:proofErr w:type="spellStart"/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  <w:lang w:val="en-US"/>
          </w:rPr>
          <w:t>ru</w:t>
        </w:r>
        <w:proofErr w:type="spellEnd"/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</w:rPr>
          <w:t>/</w:t>
        </w:r>
        <w:proofErr w:type="spellStart"/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  <w:lang w:val="en-US"/>
          </w:rPr>
          <w:t>schhp</w:t>
        </w:r>
        <w:proofErr w:type="spellEnd"/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</w:rPr>
          <w:t>?</w:t>
        </w:r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  <w:lang w:val="en-US"/>
          </w:rPr>
          <w:t>hl</w:t>
        </w:r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</w:rPr>
          <w:t>=</w:t>
        </w:r>
        <w:proofErr w:type="spellStart"/>
        <w:r w:rsidRPr="00A85D09">
          <w:rPr>
            <w:rStyle w:val="a8"/>
            <w:b w:val="0"/>
            <w:bCs w:val="0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58418584" w14:textId="4EF33DD3" w:rsidR="007C4F2E" w:rsidRPr="00A85D09" w:rsidRDefault="007C4F2E" w:rsidP="003C4B77">
      <w:pPr>
        <w:pStyle w:val="1"/>
        <w:numPr>
          <w:ilvl w:val="0"/>
          <w:numId w:val="25"/>
        </w:numPr>
        <w:spacing w:before="0" w:line="276" w:lineRule="auto"/>
        <w:ind w:left="142" w:hanging="142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A85D09">
        <w:rPr>
          <w:rFonts w:ascii="Times New Roman" w:hAnsi="Times New Roman" w:cs="Times New Roman"/>
          <w:color w:val="000000"/>
          <w:sz w:val="24"/>
          <w:szCs w:val="24"/>
        </w:rPr>
        <w:t>Научная электронная библиотека «</w:t>
      </w:r>
      <w:proofErr w:type="spellStart"/>
      <w:r w:rsidRPr="00A85D09">
        <w:rPr>
          <w:rFonts w:ascii="Times New Roman" w:hAnsi="Times New Roman" w:cs="Times New Roman"/>
          <w:color w:val="000000"/>
          <w:sz w:val="24"/>
          <w:szCs w:val="24"/>
        </w:rPr>
        <w:t>КиберЛенинка</w:t>
      </w:r>
      <w:proofErr w:type="spellEnd"/>
      <w:r w:rsidRPr="00A85D0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85D09" w:rsidRPr="00A85D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85D09" w:rsidRPr="00A85D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85D09" w:rsidRPr="00A85D09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A85D09" w:rsidRPr="00A85D09">
          <w:rPr>
            <w:rStyle w:val="a8"/>
            <w:rFonts w:ascii="Times New Roman" w:hAnsi="Times New Roman" w:cs="Times New Roman"/>
            <w:sz w:val="24"/>
            <w:szCs w:val="24"/>
          </w:rPr>
          <w:t>https://cyberleninka.ru/</w:t>
        </w:r>
      </w:hyperlink>
    </w:p>
    <w:p w14:paraId="67E775B7" w14:textId="75298BC2" w:rsidR="00CE23F9" w:rsidRPr="00B0449C" w:rsidRDefault="00CE23F9" w:rsidP="003C4B77">
      <w:pPr>
        <w:pStyle w:val="a6"/>
        <w:numPr>
          <w:ilvl w:val="0"/>
          <w:numId w:val="25"/>
        </w:numPr>
        <w:spacing w:after="0"/>
        <w:ind w:left="142" w:hanging="14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85D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Национальный центр биотехнологической информации</w:t>
      </w:r>
      <w:r w:rsidR="00A85D09" w:rsidRPr="00A85D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A85D09" w:rsidRPr="00A85D09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85D09" w:rsidRPr="00B0449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A85D09" w:rsidRPr="00A85D0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https</w:t>
        </w:r>
        <w:r w:rsidR="00A85D09" w:rsidRPr="00B0449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://</w:t>
        </w:r>
        <w:r w:rsidR="00A85D09" w:rsidRPr="00A85D0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www</w:t>
        </w:r>
        <w:r w:rsidR="00A85D09" w:rsidRPr="00B0449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A85D09" w:rsidRPr="00A85D0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ncbi</w:t>
        </w:r>
        <w:proofErr w:type="spellEnd"/>
        <w:r w:rsidR="00A85D09" w:rsidRPr="00B0449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A85D09" w:rsidRPr="00A85D0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nlm</w:t>
        </w:r>
        <w:proofErr w:type="spellEnd"/>
        <w:r w:rsidR="00A85D09" w:rsidRPr="00B0449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A85D09" w:rsidRPr="00A85D0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nih</w:t>
        </w:r>
        <w:proofErr w:type="spellEnd"/>
        <w:r w:rsidR="00A85D09" w:rsidRPr="00B0449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A85D09" w:rsidRPr="00A85D09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gov</w:t>
        </w:r>
        <w:proofErr w:type="spellEnd"/>
        <w:r w:rsidR="00A85D09" w:rsidRPr="00B0449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/</w:t>
        </w:r>
      </w:hyperlink>
    </w:p>
    <w:p w14:paraId="457682D0" w14:textId="611B6E4D" w:rsidR="00A85D09" w:rsidRPr="00A85D09" w:rsidRDefault="002F198C" w:rsidP="003C4B77">
      <w:pPr>
        <w:pStyle w:val="a6"/>
        <w:numPr>
          <w:ilvl w:val="0"/>
          <w:numId w:val="25"/>
        </w:numPr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85D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EduMedia</w:t>
      </w:r>
      <w:proofErr w:type="spellEnd"/>
      <w:r w:rsidRPr="00A85D0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A85D09">
        <w:rPr>
          <w:rFonts w:ascii="Times New Roman" w:hAnsi="Times New Roman" w:cs="Times New Roman"/>
          <w:sz w:val="24"/>
          <w:szCs w:val="24"/>
        </w:rPr>
        <w:t>Наука в действии! Интерактивный ресурс для изучения наук.</w:t>
      </w:r>
      <w:r w:rsidR="00A85D09" w:rsidRPr="00A85D09">
        <w:rPr>
          <w:rFonts w:ascii="Times New Roman" w:hAnsi="Times New Roman" w:cs="Times New Roman"/>
          <w:sz w:val="24"/>
          <w:szCs w:val="24"/>
        </w:rPr>
        <w:t xml:space="preserve"> </w:t>
      </w:r>
      <w:r w:rsidR="00A85D09" w:rsidRPr="00A85D09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r w:rsidR="007E1DD4" w:rsidRPr="00A85D0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CC1CC5" w:rsidRPr="00A85D09">
          <w:rPr>
            <w:rStyle w:val="a8"/>
            <w:rFonts w:ascii="Times New Roman" w:hAnsi="Times New Roman" w:cs="Times New Roman"/>
            <w:sz w:val="24"/>
            <w:szCs w:val="24"/>
          </w:rPr>
          <w:t>https://www.edumedia-sciences.com/ru/</w:t>
        </w:r>
      </w:hyperlink>
    </w:p>
    <w:p w14:paraId="6E85343C" w14:textId="1AAE0628" w:rsidR="00A85D09" w:rsidRPr="00B0449C" w:rsidRDefault="00A85D09" w:rsidP="003C4B77">
      <w:pPr>
        <w:pStyle w:val="3"/>
        <w:numPr>
          <w:ilvl w:val="0"/>
          <w:numId w:val="25"/>
        </w:numPr>
        <w:spacing w:before="0" w:beforeAutospacing="0" w:after="0" w:afterAutospacing="0" w:line="276" w:lineRule="auto"/>
        <w:ind w:left="142" w:hanging="142"/>
        <w:jc w:val="both"/>
        <w:rPr>
          <w:b w:val="0"/>
          <w:bCs w:val="0"/>
          <w:sz w:val="24"/>
          <w:szCs w:val="24"/>
          <w:lang w:val="en-US"/>
        </w:rPr>
      </w:pPr>
      <w:r w:rsidRPr="00A85D09">
        <w:rPr>
          <w:b w:val="0"/>
          <w:bCs w:val="0"/>
          <w:sz w:val="24"/>
          <w:szCs w:val="24"/>
          <w:shd w:val="clear" w:color="auto" w:fill="FFFFFF"/>
        </w:rPr>
        <w:t xml:space="preserve">Наглядная Биология. </w:t>
      </w:r>
      <w:proofErr w:type="gramStart"/>
      <w:r w:rsidRPr="00A85D09">
        <w:rPr>
          <w:b w:val="0"/>
          <w:bCs w:val="0"/>
          <w:sz w:val="24"/>
          <w:szCs w:val="24"/>
          <w:shd w:val="clear" w:color="auto" w:fill="FFFFFF"/>
        </w:rPr>
        <w:t>Виртуальная  образовательная</w:t>
      </w:r>
      <w:proofErr w:type="gramEnd"/>
      <w:r w:rsidRPr="00A85D09">
        <w:rPr>
          <w:b w:val="0"/>
          <w:bCs w:val="0"/>
          <w:sz w:val="24"/>
          <w:szCs w:val="24"/>
          <w:shd w:val="clear" w:color="auto" w:fill="FFFFFF"/>
        </w:rPr>
        <w:t xml:space="preserve"> лаборатория </w:t>
      </w:r>
      <w:proofErr w:type="spellStart"/>
      <w:r w:rsidRPr="00A85D09">
        <w:rPr>
          <w:b w:val="0"/>
          <w:bCs w:val="0"/>
          <w:sz w:val="24"/>
          <w:szCs w:val="24"/>
          <w:shd w:val="clear" w:color="auto" w:fill="FFFFFF"/>
        </w:rPr>
        <w:t>ВиртуЛабю</w:t>
      </w:r>
      <w:proofErr w:type="spellEnd"/>
      <w:r w:rsidRPr="00A85D09">
        <w:rPr>
          <w:b w:val="0"/>
          <w:bCs w:val="0"/>
          <w:sz w:val="24"/>
          <w:szCs w:val="24"/>
          <w:shd w:val="clear" w:color="auto" w:fill="FFFFFF"/>
        </w:rPr>
        <w:t xml:space="preserve"> </w:t>
      </w:r>
      <w:r w:rsidRPr="00A85D09">
        <w:rPr>
          <w:sz w:val="24"/>
          <w:szCs w:val="24"/>
          <w:lang w:val="en-US"/>
        </w:rPr>
        <w:t>URL</w:t>
      </w:r>
      <w:r w:rsidRPr="00B0449C">
        <w:rPr>
          <w:sz w:val="24"/>
          <w:szCs w:val="24"/>
          <w:lang w:val="en-US"/>
        </w:rPr>
        <w:t xml:space="preserve">: </w:t>
      </w:r>
      <w:r w:rsidRPr="00B0449C">
        <w:rPr>
          <w:b w:val="0"/>
          <w:bCs w:val="0"/>
          <w:sz w:val="24"/>
          <w:szCs w:val="24"/>
          <w:shd w:val="clear" w:color="auto" w:fill="FFFFFF"/>
          <w:lang w:val="en-US"/>
        </w:rPr>
        <w:t>http://www.virtulab.net/index.php?option=com_content&amp;view=section&amp;layout=blog&amp;id=7&amp;Itemid=102</w:t>
      </w:r>
    </w:p>
    <w:p w14:paraId="4E9ED04D" w14:textId="212EEFAB" w:rsidR="00CC1CC5" w:rsidRPr="00B0449C" w:rsidRDefault="00CC1CC5" w:rsidP="005929BF">
      <w:pPr>
        <w:spacing w:after="0"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8DF647F" w14:textId="4A705B91" w:rsidR="002F198C" w:rsidRPr="00B0449C" w:rsidRDefault="002F198C" w:rsidP="005929BF">
      <w:pPr>
        <w:spacing w:line="276" w:lineRule="auto"/>
        <w:ind w:left="426" w:firstLine="708"/>
        <w:jc w:val="both"/>
        <w:rPr>
          <w:lang w:val="en-US"/>
        </w:rPr>
      </w:pPr>
    </w:p>
    <w:p w14:paraId="64AC0D51" w14:textId="77777777" w:rsidR="007C4F2E" w:rsidRPr="00B0449C" w:rsidRDefault="007C4F2E" w:rsidP="005929BF">
      <w:pPr>
        <w:pStyle w:val="z-"/>
        <w:spacing w:line="276" w:lineRule="auto"/>
        <w:ind w:left="426" w:firstLine="708"/>
        <w:jc w:val="both"/>
        <w:rPr>
          <w:lang w:val="en-US"/>
        </w:rPr>
      </w:pPr>
      <w:r>
        <w:t>Начало</w:t>
      </w:r>
      <w:r w:rsidRPr="00B0449C">
        <w:rPr>
          <w:lang w:val="en-US"/>
        </w:rPr>
        <w:t xml:space="preserve"> </w:t>
      </w:r>
      <w:r>
        <w:t>формы</w:t>
      </w:r>
    </w:p>
    <w:p w14:paraId="297FF256" w14:textId="77777777" w:rsidR="007C4F2E" w:rsidRPr="00B0449C" w:rsidRDefault="007C4F2E" w:rsidP="005929BF">
      <w:pPr>
        <w:pStyle w:val="3"/>
        <w:spacing w:before="0" w:beforeAutospacing="0" w:after="45" w:afterAutospacing="0" w:line="276" w:lineRule="auto"/>
        <w:ind w:left="426" w:firstLine="708"/>
        <w:jc w:val="both"/>
        <w:rPr>
          <w:b w:val="0"/>
          <w:bCs w:val="0"/>
          <w:sz w:val="30"/>
          <w:szCs w:val="30"/>
          <w:lang w:val="en-US"/>
        </w:rPr>
      </w:pPr>
    </w:p>
    <w:p w14:paraId="1B413D03" w14:textId="654B6E69" w:rsidR="00C76DAF" w:rsidRPr="00B0449C" w:rsidRDefault="00C76DAF" w:rsidP="005929BF">
      <w:pPr>
        <w:pStyle w:val="a6"/>
        <w:ind w:left="42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7EBC7B" w14:textId="77777777" w:rsidR="00D87E42" w:rsidRPr="00B0449C" w:rsidRDefault="00D87E42" w:rsidP="00B55D4A">
      <w:pPr>
        <w:pStyle w:val="a6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87E42" w:rsidRPr="00B0449C" w:rsidSect="00B55D4A">
      <w:footerReference w:type="default" r:id="rId14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7F2D7" w14:textId="77777777" w:rsidR="005866A7" w:rsidRDefault="005866A7" w:rsidP="005929BF">
      <w:pPr>
        <w:spacing w:after="0" w:line="240" w:lineRule="auto"/>
      </w:pPr>
      <w:r>
        <w:separator/>
      </w:r>
    </w:p>
  </w:endnote>
  <w:endnote w:type="continuationSeparator" w:id="0">
    <w:p w14:paraId="0593C12D" w14:textId="77777777" w:rsidR="005866A7" w:rsidRDefault="005866A7" w:rsidP="0059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795623"/>
      <w:docPartObj>
        <w:docPartGallery w:val="Page Numbers (Bottom of Page)"/>
        <w:docPartUnique/>
      </w:docPartObj>
    </w:sdtPr>
    <w:sdtEndPr/>
    <w:sdtContent>
      <w:p w14:paraId="2DC8B6AB" w14:textId="15E06F07" w:rsidR="005929BF" w:rsidRDefault="005929B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46B">
          <w:rPr>
            <w:noProof/>
          </w:rPr>
          <w:t>18</w:t>
        </w:r>
        <w:r>
          <w:fldChar w:fldCharType="end"/>
        </w:r>
      </w:p>
    </w:sdtContent>
  </w:sdt>
  <w:p w14:paraId="716F894F" w14:textId="77777777" w:rsidR="005929BF" w:rsidRDefault="005929B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23126" w14:textId="77777777" w:rsidR="005866A7" w:rsidRDefault="005866A7" w:rsidP="005929BF">
      <w:pPr>
        <w:spacing w:after="0" w:line="240" w:lineRule="auto"/>
      </w:pPr>
      <w:r>
        <w:separator/>
      </w:r>
    </w:p>
  </w:footnote>
  <w:footnote w:type="continuationSeparator" w:id="0">
    <w:p w14:paraId="0198F6AF" w14:textId="77777777" w:rsidR="005866A7" w:rsidRDefault="005866A7" w:rsidP="0059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C36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>
    <w:nsid w:val="0AC96751"/>
    <w:multiLevelType w:val="hybridMultilevel"/>
    <w:tmpl w:val="BD66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97D8E"/>
    <w:multiLevelType w:val="hybridMultilevel"/>
    <w:tmpl w:val="B998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27A67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>
    <w:nsid w:val="1F4F5A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3F53F5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6">
    <w:nsid w:val="22206AB7"/>
    <w:multiLevelType w:val="hybridMultilevel"/>
    <w:tmpl w:val="7D907A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5278CC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>
    <w:nsid w:val="2A8314BA"/>
    <w:multiLevelType w:val="hybridMultilevel"/>
    <w:tmpl w:val="C9241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852AA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0">
    <w:nsid w:val="2A8F73E3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1">
    <w:nsid w:val="3E242BA8"/>
    <w:multiLevelType w:val="multilevel"/>
    <w:tmpl w:val="23F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41458B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45E17AD8"/>
    <w:multiLevelType w:val="multilevel"/>
    <w:tmpl w:val="1DDAA4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46FD18EB"/>
    <w:multiLevelType w:val="multilevel"/>
    <w:tmpl w:val="6616E9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64" w:hanging="1440"/>
      </w:pPr>
      <w:rPr>
        <w:rFonts w:hint="default"/>
      </w:rPr>
    </w:lvl>
  </w:abstractNum>
  <w:abstractNum w:abstractNumId="15">
    <w:nsid w:val="4B442309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>
    <w:nsid w:val="5224717D"/>
    <w:multiLevelType w:val="multilevel"/>
    <w:tmpl w:val="62E0A572"/>
    <w:lvl w:ilvl="0">
      <w:start w:val="1"/>
      <w:numFmt w:val="decimal"/>
      <w:lvlText w:val="Раздел 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7">
    <w:nsid w:val="5B68672E"/>
    <w:multiLevelType w:val="hybridMultilevel"/>
    <w:tmpl w:val="4C52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A5071"/>
    <w:multiLevelType w:val="hybridMultilevel"/>
    <w:tmpl w:val="7CFAE9B2"/>
    <w:lvl w:ilvl="0" w:tplc="593235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EEE0CA2"/>
    <w:multiLevelType w:val="hybridMultilevel"/>
    <w:tmpl w:val="77F2FB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43D3205"/>
    <w:multiLevelType w:val="hybridMultilevel"/>
    <w:tmpl w:val="69648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4725D"/>
    <w:multiLevelType w:val="hybridMultilevel"/>
    <w:tmpl w:val="C4406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F730A"/>
    <w:multiLevelType w:val="multilevel"/>
    <w:tmpl w:val="52F0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FA0727"/>
    <w:multiLevelType w:val="multilevel"/>
    <w:tmpl w:val="9D66ED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>
    <w:nsid w:val="7C21472E"/>
    <w:multiLevelType w:val="hybridMultilevel"/>
    <w:tmpl w:val="C7C8D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17"/>
  </w:num>
  <w:num w:numId="5">
    <w:abstractNumId w:val="20"/>
  </w:num>
  <w:num w:numId="6">
    <w:abstractNumId w:val="8"/>
  </w:num>
  <w:num w:numId="7">
    <w:abstractNumId w:val="1"/>
  </w:num>
  <w:num w:numId="8">
    <w:abstractNumId w:val="24"/>
  </w:num>
  <w:num w:numId="9">
    <w:abstractNumId w:val="2"/>
  </w:num>
  <w:num w:numId="10">
    <w:abstractNumId w:val="13"/>
  </w:num>
  <w:num w:numId="11">
    <w:abstractNumId w:val="4"/>
  </w:num>
  <w:num w:numId="12">
    <w:abstractNumId w:val="16"/>
  </w:num>
  <w:num w:numId="13">
    <w:abstractNumId w:val="5"/>
  </w:num>
  <w:num w:numId="14">
    <w:abstractNumId w:val="23"/>
  </w:num>
  <w:num w:numId="15">
    <w:abstractNumId w:val="10"/>
  </w:num>
  <w:num w:numId="16">
    <w:abstractNumId w:val="7"/>
  </w:num>
  <w:num w:numId="17">
    <w:abstractNumId w:val="9"/>
  </w:num>
  <w:num w:numId="18">
    <w:abstractNumId w:val="6"/>
  </w:num>
  <w:num w:numId="19">
    <w:abstractNumId w:val="14"/>
  </w:num>
  <w:num w:numId="20">
    <w:abstractNumId w:val="12"/>
  </w:num>
  <w:num w:numId="21">
    <w:abstractNumId w:val="0"/>
  </w:num>
  <w:num w:numId="22">
    <w:abstractNumId w:val="22"/>
  </w:num>
  <w:num w:numId="23">
    <w:abstractNumId w:val="18"/>
  </w:num>
  <w:num w:numId="24">
    <w:abstractNumId w:val="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49"/>
    <w:rsid w:val="00005625"/>
    <w:rsid w:val="00012524"/>
    <w:rsid w:val="00025B1A"/>
    <w:rsid w:val="000923B2"/>
    <w:rsid w:val="00094F79"/>
    <w:rsid w:val="000A1138"/>
    <w:rsid w:val="000A36EC"/>
    <w:rsid w:val="000E1116"/>
    <w:rsid w:val="000F3477"/>
    <w:rsid w:val="001038F3"/>
    <w:rsid w:val="0010659F"/>
    <w:rsid w:val="00143B71"/>
    <w:rsid w:val="00192C6A"/>
    <w:rsid w:val="001D1AE6"/>
    <w:rsid w:val="001F6DF8"/>
    <w:rsid w:val="0022457E"/>
    <w:rsid w:val="0026294A"/>
    <w:rsid w:val="002C4246"/>
    <w:rsid w:val="002F198C"/>
    <w:rsid w:val="002F3B22"/>
    <w:rsid w:val="003023BC"/>
    <w:rsid w:val="00302C24"/>
    <w:rsid w:val="00355FD2"/>
    <w:rsid w:val="00363F46"/>
    <w:rsid w:val="00373800"/>
    <w:rsid w:val="003847C4"/>
    <w:rsid w:val="003C4B77"/>
    <w:rsid w:val="003D29B7"/>
    <w:rsid w:val="00404943"/>
    <w:rsid w:val="00433388"/>
    <w:rsid w:val="0044673B"/>
    <w:rsid w:val="004526F6"/>
    <w:rsid w:val="004902C9"/>
    <w:rsid w:val="004A3D1D"/>
    <w:rsid w:val="004B0B52"/>
    <w:rsid w:val="004F7C96"/>
    <w:rsid w:val="00514632"/>
    <w:rsid w:val="00516252"/>
    <w:rsid w:val="00530FA7"/>
    <w:rsid w:val="00534201"/>
    <w:rsid w:val="00546AEE"/>
    <w:rsid w:val="005511B3"/>
    <w:rsid w:val="00573670"/>
    <w:rsid w:val="005866A7"/>
    <w:rsid w:val="005929BF"/>
    <w:rsid w:val="0059723F"/>
    <w:rsid w:val="00597262"/>
    <w:rsid w:val="005C3EB6"/>
    <w:rsid w:val="005E0F0C"/>
    <w:rsid w:val="005F7623"/>
    <w:rsid w:val="00602EB7"/>
    <w:rsid w:val="006233BD"/>
    <w:rsid w:val="00626F86"/>
    <w:rsid w:val="00630629"/>
    <w:rsid w:val="00640733"/>
    <w:rsid w:val="00641919"/>
    <w:rsid w:val="00673185"/>
    <w:rsid w:val="00680473"/>
    <w:rsid w:val="006C192F"/>
    <w:rsid w:val="006C4094"/>
    <w:rsid w:val="006C6607"/>
    <w:rsid w:val="007140CC"/>
    <w:rsid w:val="0072553E"/>
    <w:rsid w:val="0073719E"/>
    <w:rsid w:val="00745444"/>
    <w:rsid w:val="00781576"/>
    <w:rsid w:val="00796BEA"/>
    <w:rsid w:val="007A0C43"/>
    <w:rsid w:val="007A29DA"/>
    <w:rsid w:val="007B2F53"/>
    <w:rsid w:val="007C21AA"/>
    <w:rsid w:val="007C4F2E"/>
    <w:rsid w:val="007E1DD4"/>
    <w:rsid w:val="007F019B"/>
    <w:rsid w:val="00801026"/>
    <w:rsid w:val="00803CD4"/>
    <w:rsid w:val="00804934"/>
    <w:rsid w:val="0082075E"/>
    <w:rsid w:val="008277C0"/>
    <w:rsid w:val="008465BD"/>
    <w:rsid w:val="008579B8"/>
    <w:rsid w:val="008A6B4F"/>
    <w:rsid w:val="008C0139"/>
    <w:rsid w:val="008C26C3"/>
    <w:rsid w:val="0090013E"/>
    <w:rsid w:val="00911CE8"/>
    <w:rsid w:val="00917F9D"/>
    <w:rsid w:val="009530BA"/>
    <w:rsid w:val="009936AD"/>
    <w:rsid w:val="00A16EFF"/>
    <w:rsid w:val="00A2149D"/>
    <w:rsid w:val="00A40880"/>
    <w:rsid w:val="00A5209B"/>
    <w:rsid w:val="00A75917"/>
    <w:rsid w:val="00A81C59"/>
    <w:rsid w:val="00A85D09"/>
    <w:rsid w:val="00A90617"/>
    <w:rsid w:val="00AC4F7A"/>
    <w:rsid w:val="00AE66A8"/>
    <w:rsid w:val="00B0449C"/>
    <w:rsid w:val="00B07B15"/>
    <w:rsid w:val="00B12244"/>
    <w:rsid w:val="00B55D4A"/>
    <w:rsid w:val="00B65095"/>
    <w:rsid w:val="00B77638"/>
    <w:rsid w:val="00BA03AF"/>
    <w:rsid w:val="00BB34C6"/>
    <w:rsid w:val="00BB408D"/>
    <w:rsid w:val="00BC2B5A"/>
    <w:rsid w:val="00BC4B26"/>
    <w:rsid w:val="00BF513C"/>
    <w:rsid w:val="00BF6AC9"/>
    <w:rsid w:val="00BF79E5"/>
    <w:rsid w:val="00C13744"/>
    <w:rsid w:val="00C2046B"/>
    <w:rsid w:val="00C248B7"/>
    <w:rsid w:val="00C56647"/>
    <w:rsid w:val="00C76DAF"/>
    <w:rsid w:val="00C76F41"/>
    <w:rsid w:val="00C91462"/>
    <w:rsid w:val="00CB749A"/>
    <w:rsid w:val="00CC1CC5"/>
    <w:rsid w:val="00CD59D3"/>
    <w:rsid w:val="00CE23F9"/>
    <w:rsid w:val="00CE6E49"/>
    <w:rsid w:val="00D25E00"/>
    <w:rsid w:val="00D82925"/>
    <w:rsid w:val="00D87E42"/>
    <w:rsid w:val="00DA38D8"/>
    <w:rsid w:val="00DB5182"/>
    <w:rsid w:val="00DC06DD"/>
    <w:rsid w:val="00DE2852"/>
    <w:rsid w:val="00E16E41"/>
    <w:rsid w:val="00E21C61"/>
    <w:rsid w:val="00E250C6"/>
    <w:rsid w:val="00E42FF5"/>
    <w:rsid w:val="00E458AE"/>
    <w:rsid w:val="00E93764"/>
    <w:rsid w:val="00E95138"/>
    <w:rsid w:val="00EA1F19"/>
    <w:rsid w:val="00EB44CE"/>
    <w:rsid w:val="00EB552A"/>
    <w:rsid w:val="00EC79F4"/>
    <w:rsid w:val="00ED5FAE"/>
    <w:rsid w:val="00F15DBB"/>
    <w:rsid w:val="00F31112"/>
    <w:rsid w:val="00F52EFE"/>
    <w:rsid w:val="00F64645"/>
    <w:rsid w:val="00F813BC"/>
    <w:rsid w:val="00F84C65"/>
    <w:rsid w:val="00FB22A9"/>
    <w:rsid w:val="00FB696C"/>
    <w:rsid w:val="00FE3940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E996"/>
  <w15:chartTrackingRefBased/>
  <w15:docId w15:val="{D66EBB2E-9BE8-4081-B9B2-D956F6D5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9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6D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E49"/>
    <w:rPr>
      <w:b/>
      <w:bCs/>
    </w:rPr>
  </w:style>
  <w:style w:type="character" w:styleId="a5">
    <w:name w:val="Emphasis"/>
    <w:basedOn w:val="a0"/>
    <w:uiPriority w:val="20"/>
    <w:qFormat/>
    <w:rsid w:val="00CE6E49"/>
    <w:rPr>
      <w:i/>
      <w:iCs/>
    </w:rPr>
  </w:style>
  <w:style w:type="paragraph" w:styleId="a6">
    <w:name w:val="List Paragraph"/>
    <w:basedOn w:val="a"/>
    <w:uiPriority w:val="99"/>
    <w:qFormat/>
    <w:rsid w:val="00CE6E4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CE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1F6D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unhideWhenUsed/>
    <w:rsid w:val="001F6DF8"/>
    <w:rPr>
      <w:color w:val="0000FF"/>
      <w:u w:val="single"/>
    </w:rPr>
  </w:style>
  <w:style w:type="table" w:styleId="11">
    <w:name w:val="Plain Table 1"/>
    <w:basedOn w:val="a1"/>
    <w:uiPriority w:val="41"/>
    <w:rsid w:val="00B122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384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50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-46">
    <w:name w:val="Grid Table 4 Accent 6"/>
    <w:basedOn w:val="a1"/>
    <w:uiPriority w:val="49"/>
    <w:rsid w:val="008465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233BD"/>
    <w:rPr>
      <w:color w:val="605E5C"/>
      <w:shd w:val="clear" w:color="auto" w:fill="E1DFDD"/>
    </w:rPr>
  </w:style>
  <w:style w:type="character" w:customStyle="1" w:styleId="c1">
    <w:name w:val="c1"/>
    <w:basedOn w:val="a0"/>
    <w:rsid w:val="00F84C65"/>
  </w:style>
  <w:style w:type="character" w:styleId="a9">
    <w:name w:val="FollowedHyperlink"/>
    <w:basedOn w:val="a0"/>
    <w:uiPriority w:val="99"/>
    <w:semiHidden/>
    <w:unhideWhenUsed/>
    <w:rsid w:val="005F7623"/>
    <w:rPr>
      <w:color w:val="954F72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4F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4F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F19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tn">
    <w:name w:val="btn"/>
    <w:basedOn w:val="a0"/>
    <w:rsid w:val="002F198C"/>
  </w:style>
  <w:style w:type="character" w:customStyle="1" w:styleId="brand-green">
    <w:name w:val="brand-green"/>
    <w:basedOn w:val="a0"/>
    <w:rsid w:val="002F198C"/>
  </w:style>
  <w:style w:type="paragraph" w:styleId="aa">
    <w:name w:val="header"/>
    <w:basedOn w:val="a"/>
    <w:link w:val="ab"/>
    <w:uiPriority w:val="99"/>
    <w:unhideWhenUsed/>
    <w:rsid w:val="0059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29BF"/>
  </w:style>
  <w:style w:type="paragraph" w:styleId="ac">
    <w:name w:val="footer"/>
    <w:basedOn w:val="a"/>
    <w:link w:val="ad"/>
    <w:uiPriority w:val="99"/>
    <w:unhideWhenUsed/>
    <w:rsid w:val="00592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beliro.ru/wpcontent/uploads/2017/04/programma-pasechnik-10-11-baza.pdf" TargetMode="External"/><Relationship Id="rId13" Type="http://schemas.openxmlformats.org/officeDocument/2006/relationships/hyperlink" Target="https://www.edumedia-sciences.com/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ncbi.nlm.nih.gov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yberleninka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cholar.google.ru/schhp?hl=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et.colorado.ed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18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 Kostoeva</dc:creator>
  <cp:keywords/>
  <dc:description/>
  <cp:lastModifiedBy>Lalita</cp:lastModifiedBy>
  <cp:revision>144</cp:revision>
  <dcterms:created xsi:type="dcterms:W3CDTF">2020-10-25T21:24:00Z</dcterms:created>
  <dcterms:modified xsi:type="dcterms:W3CDTF">2021-05-31T12:54:00Z</dcterms:modified>
</cp:coreProperties>
</file>