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8D4" w:rsidRDefault="005E78D4" w:rsidP="005E78D4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5E78D4" w:rsidRDefault="00AD436F" w:rsidP="005E78D4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/>
          <w:b/>
          <w:bCs/>
          <w:sz w:val="24"/>
          <w:szCs w:val="24"/>
        </w:rPr>
      </w:pPr>
      <w:bookmarkStart w:id="0" w:name="_GoBack"/>
      <w:bookmarkEnd w:id="0"/>
      <w:r w:rsidRPr="00AD436F"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940425" cy="2100632"/>
            <wp:effectExtent l="0" t="0" r="0" b="0"/>
            <wp:docPr id="1" name="Рисунок 1" descr="C:\Users\Hadi\Desktop\20200304_105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di\Desktop\20200304_1056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1006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E78D4" w:rsidRPr="0094453B" w:rsidRDefault="00AD436F" w:rsidP="005E78D4">
      <w:pPr>
        <w:widowControl w:val="0"/>
        <w:tabs>
          <w:tab w:val="left" w:pos="645"/>
        </w:tabs>
        <w:autoSpaceDE w:val="0"/>
        <w:autoSpaceDN w:val="0"/>
        <w:adjustRightInd w:val="0"/>
        <w:spacing w:after="0" w:line="240" w:lineRule="auto"/>
        <w:ind w:firstLine="645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sz w:val="28"/>
          <w:szCs w:val="28"/>
        </w:rPr>
        <w:pict>
          <v:rect id="Прямоугольник 4" o:spid="_x0000_s1026" style="position:absolute;left:0;text-align:left;margin-left:590.7pt;margin-top:45pt;width:282.6pt;height:92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" strokecolor="white">
            <v:textbox>
              <w:txbxContent>
                <w:p w:rsidR="005E78D4" w:rsidRDefault="005E78D4" w:rsidP="005E78D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«Утверждаю»:</w:t>
                  </w:r>
                </w:p>
                <w:p w:rsidR="005E78D4" w:rsidRDefault="005E78D4" w:rsidP="005E78D4">
                  <w:pPr>
                    <w:ind w:hanging="1620"/>
                    <w:rPr>
                      <w:sz w:val="24"/>
                      <w:szCs w:val="24"/>
                    </w:rPr>
                  </w:pPr>
                </w:p>
                <w:p w:rsidR="005E78D4" w:rsidRDefault="005E78D4" w:rsidP="005E78D4">
                  <w:pPr>
                    <w:tabs>
                      <w:tab w:val="left" w:pos="6211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_________________</w:t>
                  </w:r>
                  <w:r>
                    <w:rPr>
                      <w:sz w:val="24"/>
                      <w:szCs w:val="24"/>
                    </w:rPr>
                    <w:tab/>
                    <w:t>___________________</w:t>
                  </w:r>
                </w:p>
                <w:p w:rsidR="005E78D4" w:rsidRDefault="005E78D4" w:rsidP="005E78D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Ерохина Н.Г. </w:t>
                  </w:r>
                </w:p>
                <w:p w:rsidR="005E78D4" w:rsidRDefault="005E78D4" w:rsidP="005E78D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Директор МБОУ «Лицей №8»</w:t>
                  </w:r>
                </w:p>
                <w:p w:rsidR="005E78D4" w:rsidRDefault="005E78D4" w:rsidP="005E78D4">
                  <w:pPr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Приказ  №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           от</w:t>
                  </w:r>
                </w:p>
                <w:p w:rsidR="005E78D4" w:rsidRDefault="005E78D4" w:rsidP="005E78D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sz w:val="28"/>
          <w:szCs w:val="28"/>
        </w:rPr>
        <w:pict>
          <v:rect id="Прямоугольник 3" o:spid="_x0000_s1027" style="position:absolute;left:0;text-align:left;margin-left:590.7pt;margin-top:45pt;width:282.6pt;height:92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" strokecolor="white">
            <v:textbox>
              <w:txbxContent>
                <w:p w:rsidR="005E78D4" w:rsidRDefault="005E78D4" w:rsidP="005E78D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«Утверждаю»:</w:t>
                  </w:r>
                </w:p>
                <w:p w:rsidR="005E78D4" w:rsidRDefault="005E78D4" w:rsidP="005E78D4">
                  <w:pPr>
                    <w:ind w:hanging="1620"/>
                    <w:rPr>
                      <w:sz w:val="24"/>
                      <w:szCs w:val="24"/>
                    </w:rPr>
                  </w:pPr>
                </w:p>
                <w:p w:rsidR="005E78D4" w:rsidRDefault="005E78D4" w:rsidP="005E78D4">
                  <w:pPr>
                    <w:tabs>
                      <w:tab w:val="left" w:pos="6211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_________________</w:t>
                  </w:r>
                  <w:r>
                    <w:rPr>
                      <w:sz w:val="24"/>
                      <w:szCs w:val="24"/>
                    </w:rPr>
                    <w:tab/>
                    <w:t>___________________</w:t>
                  </w:r>
                </w:p>
                <w:p w:rsidR="005E78D4" w:rsidRDefault="005E78D4" w:rsidP="005E78D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Ерохина Н.Г. </w:t>
                  </w:r>
                </w:p>
                <w:p w:rsidR="005E78D4" w:rsidRDefault="005E78D4" w:rsidP="005E78D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Директор МБОУ «Лицей №8»</w:t>
                  </w:r>
                </w:p>
                <w:p w:rsidR="005E78D4" w:rsidRDefault="005E78D4" w:rsidP="005E78D4">
                  <w:pPr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Приказ  №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           от</w:t>
                  </w:r>
                </w:p>
                <w:p w:rsidR="005E78D4" w:rsidRDefault="005E78D4" w:rsidP="005E78D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sz w:val="28"/>
          <w:szCs w:val="28"/>
        </w:rPr>
        <w:pict>
          <v:rect id="Прямоугольник 2" o:spid="_x0000_s1028" style="position:absolute;left:0;text-align:left;margin-left:590.7pt;margin-top:45pt;width:282.6pt;height:92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" strokecolor="white">
            <v:textbox>
              <w:txbxContent>
                <w:p w:rsidR="005E78D4" w:rsidRDefault="005E78D4" w:rsidP="005E78D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«Утверждаю»:</w:t>
                  </w:r>
                </w:p>
                <w:p w:rsidR="005E78D4" w:rsidRDefault="005E78D4" w:rsidP="005E78D4">
                  <w:pPr>
                    <w:ind w:hanging="1620"/>
                    <w:rPr>
                      <w:sz w:val="24"/>
                      <w:szCs w:val="24"/>
                    </w:rPr>
                  </w:pPr>
                </w:p>
                <w:p w:rsidR="005E78D4" w:rsidRDefault="005E78D4" w:rsidP="005E78D4">
                  <w:pPr>
                    <w:tabs>
                      <w:tab w:val="left" w:pos="6211"/>
                    </w:tabs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_________________</w:t>
                  </w:r>
                  <w:r>
                    <w:rPr>
                      <w:sz w:val="24"/>
                      <w:szCs w:val="24"/>
                    </w:rPr>
                    <w:tab/>
                    <w:t>___________________</w:t>
                  </w:r>
                </w:p>
                <w:p w:rsidR="005E78D4" w:rsidRDefault="005E78D4" w:rsidP="005E78D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Ерохина Н.Г. </w:t>
                  </w:r>
                </w:p>
                <w:p w:rsidR="005E78D4" w:rsidRDefault="005E78D4" w:rsidP="005E78D4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Директор МБОУ «Лицей №8»</w:t>
                  </w:r>
                </w:p>
                <w:p w:rsidR="005E78D4" w:rsidRDefault="005E78D4" w:rsidP="005E78D4">
                  <w:pPr>
                    <w:rPr>
                      <w:sz w:val="24"/>
                      <w:szCs w:val="24"/>
                    </w:rPr>
                  </w:pPr>
                  <w:proofErr w:type="gramStart"/>
                  <w:r>
                    <w:rPr>
                      <w:sz w:val="24"/>
                      <w:szCs w:val="24"/>
                    </w:rPr>
                    <w:t>Приказ  №</w:t>
                  </w:r>
                  <w:proofErr w:type="gramEnd"/>
                  <w:r>
                    <w:rPr>
                      <w:sz w:val="24"/>
                      <w:szCs w:val="24"/>
                    </w:rPr>
                    <w:t xml:space="preserve">            от</w:t>
                  </w:r>
                </w:p>
                <w:p w:rsidR="005E78D4" w:rsidRDefault="005E78D4" w:rsidP="005E78D4">
                  <w:pPr>
                    <w:rPr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5E78D4" w:rsidRPr="0094453B">
        <w:rPr>
          <w:rFonts w:ascii="Times New Roman" w:hAnsi="Times New Roman"/>
          <w:b/>
          <w:bCs/>
          <w:sz w:val="28"/>
          <w:szCs w:val="28"/>
        </w:rPr>
        <w:t xml:space="preserve">ПОЛОЖЕНИЕ </w:t>
      </w:r>
    </w:p>
    <w:p w:rsidR="005E78D4" w:rsidRPr="005E78D4" w:rsidRDefault="005E78D4" w:rsidP="005E78D4">
      <w:pPr>
        <w:pStyle w:val="1"/>
        <w:jc w:val="center"/>
        <w:rPr>
          <w:rStyle w:val="a6"/>
          <w:sz w:val="28"/>
          <w:szCs w:val="28"/>
        </w:rPr>
      </w:pPr>
      <w:r w:rsidRPr="005E78D4">
        <w:rPr>
          <w:rStyle w:val="a6"/>
          <w:sz w:val="28"/>
          <w:szCs w:val="28"/>
        </w:rPr>
        <w:t>о сетевой форме реализации</w:t>
      </w:r>
    </w:p>
    <w:p w:rsidR="005E78D4" w:rsidRPr="005E78D4" w:rsidRDefault="005E78D4" w:rsidP="005E78D4">
      <w:pPr>
        <w:pStyle w:val="1"/>
        <w:jc w:val="center"/>
        <w:rPr>
          <w:rStyle w:val="a6"/>
          <w:sz w:val="28"/>
          <w:szCs w:val="28"/>
        </w:rPr>
      </w:pPr>
      <w:r w:rsidRPr="005E78D4">
        <w:rPr>
          <w:rStyle w:val="a6"/>
          <w:sz w:val="28"/>
          <w:szCs w:val="28"/>
        </w:rPr>
        <w:t xml:space="preserve"> образовательных программ общего образования </w:t>
      </w:r>
    </w:p>
    <w:p w:rsidR="00313CAE" w:rsidRPr="00313CAE" w:rsidRDefault="00313CAE" w:rsidP="005E78D4">
      <w:pPr>
        <w:pStyle w:val="a3"/>
        <w:spacing w:before="0" w:beforeAutospacing="0" w:after="0" w:afterAutospacing="0" w:line="360" w:lineRule="auto"/>
        <w:ind w:firstLine="0"/>
        <w:jc w:val="center"/>
        <w:rPr>
          <w:rStyle w:val="a7"/>
          <w:rFonts w:ascii="Times New Roman" w:hAnsi="Times New Roman" w:cs="Times New Roman"/>
          <w:b/>
          <w:bCs/>
          <w:i w:val="0"/>
          <w:sz w:val="28"/>
          <w:szCs w:val="28"/>
        </w:rPr>
      </w:pPr>
      <w:r w:rsidRPr="00313CAE">
        <w:rPr>
          <w:rFonts w:ascii="Times New Roman" w:hAnsi="Times New Roman"/>
          <w:b/>
          <w:sz w:val="28"/>
          <w:szCs w:val="28"/>
        </w:rPr>
        <w:t>ГБОУ «Лицей-детский сад г. Магас</w:t>
      </w:r>
      <w:r>
        <w:rPr>
          <w:rFonts w:ascii="Times New Roman" w:hAnsi="Times New Roman"/>
          <w:b/>
          <w:sz w:val="28"/>
          <w:szCs w:val="28"/>
        </w:rPr>
        <w:t>»</w:t>
      </w:r>
      <w:r w:rsidRPr="00313CAE">
        <w:rPr>
          <w:rStyle w:val="a7"/>
          <w:rFonts w:ascii="Times New Roman" w:hAnsi="Times New Roman" w:cs="Times New Roman"/>
          <w:b/>
          <w:bCs/>
          <w:i w:val="0"/>
          <w:sz w:val="28"/>
          <w:szCs w:val="28"/>
        </w:rPr>
        <w:t xml:space="preserve"> </w:t>
      </w:r>
    </w:p>
    <w:p w:rsidR="005E78D4" w:rsidRPr="005E78D4" w:rsidRDefault="005E78D4" w:rsidP="005E78D4">
      <w:pPr>
        <w:pStyle w:val="a3"/>
        <w:spacing w:before="0" w:beforeAutospacing="0" w:after="0" w:afterAutospacing="0" w:line="360" w:lineRule="auto"/>
        <w:ind w:firstLine="0"/>
        <w:jc w:val="center"/>
        <w:rPr>
          <w:rFonts w:ascii="Times New Roman" w:hAnsi="Times New Roman" w:cs="Times New Roman"/>
          <w:i/>
        </w:rPr>
      </w:pPr>
      <w:r w:rsidRPr="005E78D4">
        <w:rPr>
          <w:rStyle w:val="a7"/>
          <w:rFonts w:ascii="Times New Roman" w:hAnsi="Times New Roman" w:cs="Times New Roman"/>
          <w:b/>
          <w:bCs/>
          <w:i w:val="0"/>
          <w:lang w:val="en-US"/>
        </w:rPr>
        <w:t>I</w:t>
      </w:r>
      <w:r w:rsidRPr="005E78D4">
        <w:rPr>
          <w:rStyle w:val="a7"/>
          <w:rFonts w:ascii="Times New Roman" w:hAnsi="Times New Roman" w:cs="Times New Roman"/>
          <w:b/>
          <w:bCs/>
          <w:i w:val="0"/>
        </w:rPr>
        <w:t>. Общие положения</w:t>
      </w:r>
    </w:p>
    <w:p w:rsidR="005E78D4" w:rsidRDefault="005E78D4" w:rsidP="005E78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Положение </w:t>
      </w:r>
      <w:r>
        <w:rPr>
          <w:rStyle w:val="a6"/>
          <w:rFonts w:ascii="Times New Roman" w:hAnsi="Times New Roman"/>
          <w:b w:val="0"/>
          <w:sz w:val="24"/>
          <w:szCs w:val="24"/>
        </w:rPr>
        <w:t>о сетевой форме реализации образовательных программ общего образования</w:t>
      </w:r>
      <w:r>
        <w:rPr>
          <w:rFonts w:ascii="Times New Roman" w:hAnsi="Times New Roman"/>
          <w:sz w:val="24"/>
          <w:szCs w:val="24"/>
        </w:rPr>
        <w:t xml:space="preserve"> (далее - Положение) разработано в соответствии с </w:t>
      </w:r>
      <w:r>
        <w:rPr>
          <w:rFonts w:ascii="Times New Roman" w:hAnsi="Times New Roman"/>
          <w:bCs/>
          <w:sz w:val="24"/>
          <w:szCs w:val="24"/>
        </w:rPr>
        <w:t>Федеральным законом "Об образовании в Российской Федерации"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 273-ФЗ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от 29.12.2012 (ст.15).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E78D4" w:rsidRDefault="005E78D4" w:rsidP="005E78D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1.2. Сетевая форма реализации образовательных программ (далее - Сетевая форма) обеспечивает возможность освоения обучающимся образовательной программы с использованием ресурсов нескольких организаций, осуществляющих образовательную деятельность, в том числе иностранных, а также при необходимости с использованием ресурсов иных организаций. </w:t>
      </w:r>
    </w:p>
    <w:p w:rsidR="005E78D4" w:rsidRDefault="005E78D4" w:rsidP="005E78D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реализации образовательных программ с использованием сетевой формы наряду с организациями, осуществляющими образовательную деятельность, также могут участвовать научные организации, медицинские организации, организации культуры, физкультурно-спортивные и иные организации, обладающие ресурсами, необходимыми для осуществления обучения, проведения учебной и осуществления иных видов учебной деятельности, предусмотренных соответствующей образовательной программой.</w:t>
      </w:r>
    </w:p>
    <w:p w:rsidR="005E78D4" w:rsidRDefault="005E78D4" w:rsidP="005E78D4">
      <w:pPr>
        <w:pStyle w:val="a3"/>
        <w:spacing w:before="0" w:beforeAutospacing="0" w:after="0" w:afterAutospacing="0"/>
        <w:ind w:firstLine="709"/>
        <w:rPr>
          <w:rStyle w:val="a7"/>
          <w:b/>
          <w:bCs/>
          <w:i w:val="0"/>
        </w:rPr>
      </w:pPr>
    </w:p>
    <w:p w:rsidR="005E78D4" w:rsidRPr="005E78D4" w:rsidRDefault="005E78D4" w:rsidP="005E78D4">
      <w:pPr>
        <w:pStyle w:val="a3"/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i/>
        </w:rPr>
      </w:pPr>
      <w:r w:rsidRPr="005E78D4">
        <w:rPr>
          <w:rStyle w:val="a7"/>
          <w:rFonts w:ascii="Times New Roman" w:hAnsi="Times New Roman" w:cs="Times New Roman"/>
          <w:b/>
          <w:bCs/>
          <w:i w:val="0"/>
          <w:lang w:val="en-US"/>
        </w:rPr>
        <w:t>II</w:t>
      </w:r>
      <w:r w:rsidRPr="005E78D4">
        <w:rPr>
          <w:rStyle w:val="a7"/>
          <w:rFonts w:ascii="Times New Roman" w:hAnsi="Times New Roman" w:cs="Times New Roman"/>
          <w:b/>
          <w:bCs/>
          <w:i w:val="0"/>
        </w:rPr>
        <w:t>. Цели и задачи</w:t>
      </w:r>
    </w:p>
    <w:p w:rsidR="005E78D4" w:rsidRDefault="005E78D4" w:rsidP="005E78D4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2.1. Обеспечение качественной организации урочной </w:t>
      </w:r>
      <w:proofErr w:type="gramStart"/>
      <w:r>
        <w:rPr>
          <w:rFonts w:ascii="Times New Roman" w:hAnsi="Times New Roman" w:cs="Times New Roman"/>
        </w:rPr>
        <w:t>и  внеурочной</w:t>
      </w:r>
      <w:proofErr w:type="gramEnd"/>
      <w:r>
        <w:rPr>
          <w:rFonts w:ascii="Times New Roman" w:hAnsi="Times New Roman" w:cs="Times New Roman"/>
        </w:rPr>
        <w:t xml:space="preserve"> деятельности, социализация и адаптация обучающихся к условиям современной жизни в рамках реализации сетевой модели взаимодействия </w:t>
      </w:r>
      <w:r w:rsidR="00313CAE">
        <w:rPr>
          <w:rFonts w:ascii="Times New Roman" w:hAnsi="Times New Roman"/>
        </w:rPr>
        <w:t>ГБОУ «Лицей-детский сад г. Магас»</w:t>
      </w:r>
      <w:r w:rsidR="00313CAE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(далее -Учреждение)  с другими образовательными организациями.</w:t>
      </w:r>
    </w:p>
    <w:p w:rsidR="005E78D4" w:rsidRDefault="005E78D4" w:rsidP="005E78D4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2.2. Обеспечение доступности качественной организации образовательной деятельности обучающихся, удовлетворяющей потребности заказчиков услуги, социума и рынка труда, за счет внедрения в систему образования новых форм взаимодействия, представляющих возможность действительного выбора, информационно - коммуникационных и педагогических технологий.</w:t>
      </w:r>
    </w:p>
    <w:p w:rsidR="005E78D4" w:rsidRDefault="005E78D4" w:rsidP="005E78D4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2.3. Обновление содержания методической работы, внеурочной работы с педагогическими и руководящими кадрами на принципах сетевой организации и маркетинга.</w:t>
      </w:r>
    </w:p>
    <w:p w:rsidR="005E78D4" w:rsidRDefault="005E78D4" w:rsidP="005E78D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5E78D4" w:rsidRPr="005E78D4" w:rsidRDefault="005E78D4" w:rsidP="005E78D4">
      <w:pPr>
        <w:spacing w:after="144"/>
        <w:jc w:val="center"/>
        <w:rPr>
          <w:rStyle w:val="a7"/>
          <w:rFonts w:ascii="Times New Roman" w:hAnsi="Times New Roman"/>
          <w:b/>
          <w:bCs/>
          <w:i w:val="0"/>
          <w:sz w:val="24"/>
          <w:szCs w:val="24"/>
        </w:rPr>
      </w:pPr>
      <w:r w:rsidRPr="005E78D4">
        <w:rPr>
          <w:rStyle w:val="a7"/>
          <w:rFonts w:ascii="Times New Roman" w:hAnsi="Times New Roman"/>
          <w:b/>
          <w:bCs/>
          <w:i w:val="0"/>
          <w:lang w:val="en-US"/>
        </w:rPr>
        <w:t>III</w:t>
      </w:r>
      <w:r w:rsidRPr="005E78D4">
        <w:rPr>
          <w:rStyle w:val="a7"/>
          <w:rFonts w:ascii="Times New Roman" w:hAnsi="Times New Roman"/>
          <w:b/>
          <w:bCs/>
          <w:i w:val="0"/>
        </w:rPr>
        <w:t xml:space="preserve">. </w:t>
      </w:r>
      <w:r w:rsidRPr="005E78D4">
        <w:rPr>
          <w:rStyle w:val="a7"/>
          <w:rFonts w:ascii="Times New Roman" w:hAnsi="Times New Roman"/>
          <w:b/>
          <w:bCs/>
          <w:i w:val="0"/>
          <w:sz w:val="24"/>
          <w:szCs w:val="24"/>
        </w:rPr>
        <w:t xml:space="preserve">Условия организации сетевого взаимодействия </w:t>
      </w:r>
      <w:r w:rsidR="00313CAE" w:rsidRPr="00313CAE">
        <w:rPr>
          <w:rFonts w:ascii="Times New Roman" w:hAnsi="Times New Roman"/>
          <w:b/>
          <w:sz w:val="24"/>
          <w:szCs w:val="24"/>
        </w:rPr>
        <w:t>ГБОУ «Лицей-детский сад г. Магас</w:t>
      </w:r>
      <w:r w:rsidRPr="00313CAE">
        <w:rPr>
          <w:rStyle w:val="a7"/>
          <w:rFonts w:ascii="Times New Roman" w:hAnsi="Times New Roman"/>
          <w:b/>
          <w:bCs/>
          <w:i w:val="0"/>
          <w:sz w:val="24"/>
          <w:szCs w:val="24"/>
        </w:rPr>
        <w:t>»</w:t>
      </w:r>
      <w:r w:rsidRPr="005E78D4">
        <w:rPr>
          <w:rStyle w:val="a7"/>
          <w:rFonts w:ascii="Times New Roman" w:hAnsi="Times New Roman"/>
          <w:b/>
          <w:bCs/>
          <w:i w:val="0"/>
          <w:sz w:val="24"/>
          <w:szCs w:val="24"/>
        </w:rPr>
        <w:t xml:space="preserve"> с другими образовательными организациями</w:t>
      </w:r>
    </w:p>
    <w:p w:rsidR="005E78D4" w:rsidRPr="005E78D4" w:rsidRDefault="005E78D4" w:rsidP="005E78D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3.1. Использование сетевой формы реализации образовательных программ осуществляется на основании договора </w:t>
      </w:r>
      <w:r w:rsidRPr="005E78D4">
        <w:rPr>
          <w:rStyle w:val="a6"/>
          <w:rFonts w:ascii="Times New Roman" w:hAnsi="Times New Roman"/>
          <w:b w:val="0"/>
          <w:sz w:val="24"/>
          <w:szCs w:val="24"/>
        </w:rPr>
        <w:t xml:space="preserve">о сетевой форме реализации образовательных программ общего образования </w:t>
      </w:r>
      <w:r w:rsidRPr="005E78D4">
        <w:rPr>
          <w:rFonts w:ascii="Times New Roman" w:eastAsia="Times New Roman" w:hAnsi="Times New Roman"/>
          <w:sz w:val="24"/>
          <w:szCs w:val="24"/>
          <w:lang w:eastAsia="ru-RU"/>
        </w:rPr>
        <w:t xml:space="preserve">между организациями, указанными в п.1.2. Положения. </w:t>
      </w:r>
    </w:p>
    <w:p w:rsidR="005E78D4" w:rsidRDefault="005E78D4" w:rsidP="005E78D4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Для организации реализации образовательных программ с использованием сетевой формы несколькими организациями, осуществляющими образовательную деятельность, такие организации также совместно разрабатывают и утверждают образовательные программы.</w:t>
      </w:r>
    </w:p>
    <w:p w:rsidR="005E78D4" w:rsidRDefault="005E78D4" w:rsidP="005E78D4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3.2. В договоре о сетевой форме реализации образовательных программ общего образования указываются:</w:t>
      </w:r>
    </w:p>
    <w:p w:rsidR="005E78D4" w:rsidRDefault="005E78D4" w:rsidP="005E78D4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1) вид, уровень и (или) направленность образовательной программы (часть образовательной программы определенного уровня, вида и направленности), реализуемой с использованием сетевой формы;</w:t>
      </w:r>
    </w:p>
    <w:p w:rsidR="005E78D4" w:rsidRDefault="005E78D4" w:rsidP="005E78D4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2)  статус обучающихся в организациях, указанных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п.1.2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 Положения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, правила приема на обучение по образовательной программе, реализуемой с использованием сетевой формы, осваивающих образовательную программу, реализуемую с использованием сетевой формы;</w:t>
      </w:r>
    </w:p>
    <w:p w:rsidR="005E78D4" w:rsidRDefault="005E78D4" w:rsidP="005E78D4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3) условия и порядок осуществления образовательной деятельности по образовательной программе, реализуемой посредством сетевой формы, в том числе распределение обязанностей между организациями, указанными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п.1.2. Положения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порядок реализации образовательной программы, характер и объем ресурсов, используемых каждой организацией, реализующей образовательные программы посредством сетевой формы;</w:t>
      </w:r>
    </w:p>
    <w:p w:rsidR="005E78D4" w:rsidRDefault="005E78D4" w:rsidP="005E78D4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4) выдаваемые документ или документы об обучении, а также организации, осуществляющие образовательную деятельность, которыми выдаются указанные документы;</w:t>
      </w:r>
    </w:p>
    <w:p w:rsidR="005E78D4" w:rsidRDefault="005E78D4" w:rsidP="005E78D4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5) срок действия договора, порядок его изменения и прекращения.</w:t>
      </w:r>
    </w:p>
    <w:p w:rsidR="005E78D4" w:rsidRDefault="005E78D4" w:rsidP="005E78D4">
      <w:pPr>
        <w:pStyle w:val="a3"/>
        <w:spacing w:before="0" w:beforeAutospacing="0" w:after="0" w:afterAutospacing="0"/>
        <w:ind w:firstLine="709"/>
        <w:rPr>
          <w:rStyle w:val="a7"/>
          <w:b/>
          <w:bCs/>
          <w:i w:val="0"/>
        </w:rPr>
      </w:pPr>
    </w:p>
    <w:p w:rsidR="005E78D4" w:rsidRPr="002D0C5F" w:rsidRDefault="005E78D4" w:rsidP="005E78D4">
      <w:pPr>
        <w:pStyle w:val="a3"/>
        <w:spacing w:before="0" w:beforeAutospacing="0" w:after="0" w:afterAutospacing="0"/>
        <w:ind w:firstLine="0"/>
        <w:jc w:val="center"/>
        <w:rPr>
          <w:rStyle w:val="a7"/>
          <w:rFonts w:ascii="Times New Roman" w:hAnsi="Times New Roman" w:cs="Times New Roman"/>
          <w:b/>
          <w:bCs/>
          <w:i w:val="0"/>
        </w:rPr>
      </w:pPr>
      <w:r w:rsidRPr="002D0C5F">
        <w:rPr>
          <w:rStyle w:val="a7"/>
          <w:rFonts w:ascii="Times New Roman" w:hAnsi="Times New Roman" w:cs="Times New Roman"/>
          <w:b/>
          <w:bCs/>
          <w:i w:val="0"/>
          <w:lang w:val="en-US"/>
        </w:rPr>
        <w:t>I</w:t>
      </w:r>
      <w:r w:rsidRPr="002D0C5F">
        <w:rPr>
          <w:rStyle w:val="a7"/>
          <w:rFonts w:ascii="Times New Roman" w:hAnsi="Times New Roman" w:cs="Times New Roman"/>
          <w:b/>
          <w:bCs/>
          <w:i w:val="0"/>
        </w:rPr>
        <w:t>V. Содержание и организация деятельности сетевого взаимодействия образовательных организаций в рамках организации образовательной деятельности</w:t>
      </w:r>
    </w:p>
    <w:p w:rsidR="005E78D4" w:rsidRPr="002D0C5F" w:rsidRDefault="005E78D4" w:rsidP="005E78D4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  <w:i/>
        </w:rPr>
      </w:pPr>
    </w:p>
    <w:p w:rsidR="005E78D4" w:rsidRDefault="005E78D4" w:rsidP="005E78D4">
      <w:pPr>
        <w:spacing w:after="0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4.1</w:t>
      </w:r>
      <w:r w:rsidR="00317D25" w:rsidRPr="00317D25">
        <w:rPr>
          <w:rFonts w:ascii="Times New Roman" w:hAnsi="Times New Roman"/>
          <w:sz w:val="24"/>
          <w:szCs w:val="24"/>
        </w:rPr>
        <w:t xml:space="preserve"> </w:t>
      </w:r>
      <w:r w:rsidR="00317D25">
        <w:rPr>
          <w:rFonts w:ascii="Times New Roman" w:hAnsi="Times New Roman"/>
          <w:sz w:val="24"/>
          <w:szCs w:val="24"/>
        </w:rPr>
        <w:t xml:space="preserve">ГБОУ «Лицей-детский сад г. </w:t>
      </w:r>
      <w:proofErr w:type="spellStart"/>
      <w:r w:rsidR="00317D25">
        <w:rPr>
          <w:rFonts w:ascii="Times New Roman" w:hAnsi="Times New Roman"/>
          <w:sz w:val="24"/>
          <w:szCs w:val="24"/>
        </w:rPr>
        <w:t>Магас»</w:t>
      </w:r>
      <w:r>
        <w:rPr>
          <w:rFonts w:ascii="Times New Roman" w:hAnsi="Times New Roman"/>
        </w:rPr>
        <w:t>,о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бщеобразовательные</w:t>
      </w:r>
      <w:proofErr w:type="spellEnd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организации, учреждения дополнительного образования детей, культуры и спорта,  входящие в сетевое взаимодействие, организуют свою деятельность, реализуя  как основные общеобразовательные программы (образовательная программа начального общего образования, образовательная программа основного общего образования, образовательная программа среднего общего образования), так и дополнительные общеобразовательные программы (дополнительные общеразвивающие  программы, дополнительные предпрофессиональные программы).</w:t>
      </w:r>
    </w:p>
    <w:p w:rsidR="005E78D4" w:rsidRDefault="002D0C5F" w:rsidP="002D0C5F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4.2. Деятельность </w:t>
      </w:r>
      <w:r w:rsidR="00317D25">
        <w:rPr>
          <w:rFonts w:ascii="Times New Roman" w:hAnsi="Times New Roman"/>
        </w:rPr>
        <w:t>ГБОУ «Лицей-детский сад г. Магас»</w:t>
      </w:r>
      <w:r w:rsidR="005E78D4">
        <w:rPr>
          <w:rFonts w:ascii="Times New Roman" w:hAnsi="Times New Roman" w:cs="Times New Roman"/>
        </w:rPr>
        <w:t xml:space="preserve">, общеобразовательных организаций, учреждений </w:t>
      </w:r>
      <w:r w:rsidR="005E78D4">
        <w:rPr>
          <w:rFonts w:ascii="Times New Roman" w:eastAsia="Times New Roman" w:hAnsi="Times New Roman"/>
          <w:color w:val="000000"/>
        </w:rPr>
        <w:t>дополнительного образования детей</w:t>
      </w:r>
      <w:r w:rsidR="005E78D4">
        <w:rPr>
          <w:rFonts w:ascii="Times New Roman" w:hAnsi="Times New Roman" w:cs="Times New Roman"/>
        </w:rPr>
        <w:t xml:space="preserve">, культуры и спорта в составе сетевого взаимодействия строится с учетом социального заказа, запросов обучающихся и их родителей (законных представителей). </w:t>
      </w:r>
    </w:p>
    <w:p w:rsidR="005E78D4" w:rsidRDefault="005E78D4" w:rsidP="005E78D4">
      <w:pPr>
        <w:pStyle w:val="a3"/>
        <w:spacing w:before="0" w:beforeAutospacing="0" w:after="0" w:afterAutospacing="0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Сетевое обучение организуется на основе свободного выбора индивидуальных образовательных маршрутов обучающихся. Для следующего учебного года они формируются ежегодно и закрепляются договорами между </w:t>
      </w:r>
      <w:r w:rsidR="00317D25">
        <w:rPr>
          <w:rFonts w:ascii="Times New Roman" w:hAnsi="Times New Roman"/>
        </w:rPr>
        <w:t>ГБОУ «Лицей-детский сад г. Магас</w:t>
      </w:r>
      <w:r>
        <w:rPr>
          <w:rFonts w:ascii="Times New Roman" w:hAnsi="Times New Roman" w:cs="Times New Roman"/>
        </w:rPr>
        <w:t xml:space="preserve">», общеобразовательной организацией и родителями (законными представителями) обучающихся с учетом кадровых и материальных возможностей Учреждения, общеобразовательных организаций, учреждений </w:t>
      </w:r>
      <w:r>
        <w:rPr>
          <w:rFonts w:ascii="Times New Roman" w:eastAsia="Times New Roman" w:hAnsi="Times New Roman"/>
          <w:color w:val="000000"/>
        </w:rPr>
        <w:t>дополнительного образования детей</w:t>
      </w:r>
      <w:r>
        <w:rPr>
          <w:rFonts w:ascii="Times New Roman" w:hAnsi="Times New Roman" w:cs="Times New Roman"/>
        </w:rPr>
        <w:t>, культуры и спорта. Индивидуальные образовательные маршруты уточняются и утверждаются в начале учебного года.</w:t>
      </w:r>
    </w:p>
    <w:p w:rsidR="005E78D4" w:rsidRDefault="005E78D4" w:rsidP="002D0C5F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4.3. Выбор конкретного варианта сетевой организации определяется, прежде всего, ресурсами, которыми располагает Учреждение  и ее партнеры, муниципальная система образования в целом.</w:t>
      </w:r>
    </w:p>
    <w:p w:rsidR="005E78D4" w:rsidRDefault="005E78D4" w:rsidP="005E78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В качестве </w:t>
      </w:r>
      <w:r>
        <w:rPr>
          <w:rFonts w:ascii="Times New Roman" w:hAnsi="Times New Roman"/>
          <w:bCs/>
          <w:iCs/>
          <w:sz w:val="24"/>
          <w:szCs w:val="24"/>
        </w:rPr>
        <w:t>организационных механизмов</w:t>
      </w:r>
      <w:r>
        <w:rPr>
          <w:rFonts w:ascii="Times New Roman" w:hAnsi="Times New Roman"/>
          <w:sz w:val="24"/>
          <w:szCs w:val="24"/>
        </w:rPr>
        <w:t xml:space="preserve"> модели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могут быть: </w:t>
      </w:r>
    </w:p>
    <w:p w:rsidR="005E78D4" w:rsidRDefault="005E78D4" w:rsidP="005E78D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разработка и осуществление совместных общеобразовательных программ, программ внеурочной деятельности; </w:t>
      </w:r>
    </w:p>
    <w:p w:rsidR="005E78D4" w:rsidRDefault="005E78D4" w:rsidP="005E78D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кооперация ресурсов и обмен ресурсами организаций общего и дополнительного образования детей (интеллектуальными, кадровыми, информационными, финансовыми, материально-техническими и др.); </w:t>
      </w:r>
    </w:p>
    <w:p w:rsidR="005E78D4" w:rsidRDefault="005E78D4" w:rsidP="005E78D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предоставление услуг (консультативных, информационных, технических и др.); </w:t>
      </w:r>
    </w:p>
    <w:p w:rsidR="005E78D4" w:rsidRDefault="005E78D4" w:rsidP="005E78D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взаимообучение</w:t>
      </w:r>
      <w:proofErr w:type="spellEnd"/>
      <w:r>
        <w:rPr>
          <w:rFonts w:ascii="Times New Roman" w:hAnsi="Times New Roman"/>
          <w:sz w:val="24"/>
          <w:szCs w:val="24"/>
        </w:rPr>
        <w:t xml:space="preserve"> специалистов, обмен опытом; </w:t>
      </w:r>
    </w:p>
    <w:p w:rsidR="005E78D4" w:rsidRDefault="005E78D4" w:rsidP="005E78D4">
      <w:pPr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совместная экспертиза качества образовательной деятельности. </w:t>
      </w:r>
    </w:p>
    <w:p w:rsidR="005E78D4" w:rsidRDefault="005E78D4" w:rsidP="002D0C5F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4.5. В условиях паритетной кооперации оценивание достижений учащихся осуществляется как учителями, так и сетевыми педагогами из других общеобразовательных организаций, учреждений </w:t>
      </w:r>
      <w:r>
        <w:rPr>
          <w:rFonts w:ascii="Times New Roman" w:eastAsia="Times New Roman" w:hAnsi="Times New Roman"/>
          <w:color w:val="000000"/>
        </w:rPr>
        <w:t>дополнительного образования детей</w:t>
      </w:r>
      <w:r>
        <w:rPr>
          <w:rFonts w:ascii="Times New Roman" w:hAnsi="Times New Roman" w:cs="Times New Roman"/>
        </w:rPr>
        <w:t>, культуры и спорта.</w:t>
      </w:r>
    </w:p>
    <w:p w:rsidR="005E78D4" w:rsidRDefault="005E78D4" w:rsidP="005E78D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4.6. В качестве </w:t>
      </w:r>
      <w:r>
        <w:rPr>
          <w:rFonts w:ascii="Times New Roman" w:hAnsi="Times New Roman"/>
          <w:bCs/>
          <w:iCs/>
          <w:sz w:val="24"/>
          <w:szCs w:val="24"/>
        </w:rPr>
        <w:t>финансовых механизмов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>
        <w:rPr>
          <w:rFonts w:ascii="Times New Roman" w:hAnsi="Times New Roman"/>
          <w:bCs/>
          <w:iCs/>
          <w:sz w:val="24"/>
          <w:szCs w:val="24"/>
        </w:rPr>
        <w:t xml:space="preserve">модели </w:t>
      </w:r>
      <w:r>
        <w:rPr>
          <w:rFonts w:ascii="Times New Roman" w:hAnsi="Times New Roman"/>
          <w:sz w:val="24"/>
          <w:szCs w:val="24"/>
        </w:rPr>
        <w:t xml:space="preserve">может быть организация взаимодействия: </w:t>
      </w:r>
    </w:p>
    <w:p w:rsidR="005E78D4" w:rsidRDefault="005E78D4" w:rsidP="005E78D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>на договорной основе</w:t>
      </w:r>
      <w:r>
        <w:rPr>
          <w:rFonts w:ascii="Times New Roman" w:hAnsi="Times New Roman"/>
          <w:sz w:val="24"/>
          <w:szCs w:val="24"/>
        </w:rPr>
        <w:t xml:space="preserve"> по проведению занятий в рамках  уроков, кружков, секций, клубов и др. по различным направлениям образовательной деятельности на базе  Учреждения  или об</w:t>
      </w:r>
      <w:r>
        <w:rPr>
          <w:rFonts w:ascii="Times New Roman" w:hAnsi="Times New Roman"/>
        </w:rPr>
        <w:t>щеоб</w:t>
      </w:r>
      <w:r>
        <w:rPr>
          <w:rFonts w:ascii="Times New Roman" w:hAnsi="Times New Roman"/>
          <w:sz w:val="24"/>
          <w:szCs w:val="24"/>
        </w:rPr>
        <w:t xml:space="preserve">разовательных </w:t>
      </w:r>
      <w:r>
        <w:rPr>
          <w:rFonts w:ascii="Times New Roman" w:hAnsi="Times New Roman"/>
        </w:rPr>
        <w:t>организаций</w:t>
      </w:r>
      <w:r>
        <w:rPr>
          <w:rFonts w:ascii="Times New Roman" w:hAnsi="Times New Roman"/>
          <w:sz w:val="24"/>
          <w:szCs w:val="24"/>
        </w:rPr>
        <w:t xml:space="preserve">, учреждений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дополнительного образования детей</w:t>
      </w:r>
      <w:r>
        <w:rPr>
          <w:rFonts w:ascii="Times New Roman" w:hAnsi="Times New Roman"/>
        </w:rPr>
        <w:t>, культуры и спорта</w:t>
      </w:r>
      <w:r>
        <w:rPr>
          <w:rFonts w:ascii="Times New Roman" w:hAnsi="Times New Roman"/>
          <w:sz w:val="24"/>
          <w:szCs w:val="24"/>
        </w:rPr>
        <w:t xml:space="preserve">, входящих в сетевое взаимодействие. </w:t>
      </w:r>
    </w:p>
    <w:p w:rsidR="005E78D4" w:rsidRDefault="005E78D4" w:rsidP="005E78D4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счёт </w:t>
      </w:r>
      <w:r>
        <w:rPr>
          <w:rFonts w:ascii="Times New Roman" w:hAnsi="Times New Roman"/>
          <w:b/>
          <w:iCs/>
          <w:sz w:val="24"/>
          <w:szCs w:val="24"/>
        </w:rPr>
        <w:t>выделения ставок педагогов дополнительного образования</w:t>
      </w:r>
      <w:r>
        <w:rPr>
          <w:rFonts w:ascii="Times New Roman" w:hAnsi="Times New Roman"/>
          <w:i/>
          <w:iCs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которые обеспечивают реализацию общеобразовательными организациями широкого спектра программ внеурочной деятельности. </w:t>
      </w:r>
    </w:p>
    <w:p w:rsidR="005E78D4" w:rsidRDefault="005E78D4" w:rsidP="005E78D4">
      <w:pPr>
        <w:pStyle w:val="a3"/>
        <w:spacing w:before="0" w:beforeAutospacing="0" w:after="0" w:afterAutospacing="0"/>
        <w:ind w:firstLine="0"/>
        <w:jc w:val="center"/>
        <w:rPr>
          <w:rStyle w:val="a7"/>
          <w:b/>
          <w:bCs/>
          <w:i w:val="0"/>
        </w:rPr>
      </w:pPr>
    </w:p>
    <w:p w:rsidR="005E78D4" w:rsidRPr="002D0C5F" w:rsidRDefault="005E78D4" w:rsidP="005E78D4">
      <w:pPr>
        <w:pStyle w:val="a3"/>
        <w:spacing w:before="0" w:beforeAutospacing="0" w:after="0" w:afterAutospacing="0"/>
        <w:ind w:firstLine="0"/>
        <w:jc w:val="center"/>
        <w:rPr>
          <w:rStyle w:val="a7"/>
          <w:rFonts w:ascii="Times New Roman" w:hAnsi="Times New Roman" w:cs="Times New Roman"/>
          <w:b/>
          <w:bCs/>
          <w:i w:val="0"/>
        </w:rPr>
      </w:pPr>
      <w:r w:rsidRPr="002D0C5F">
        <w:rPr>
          <w:rStyle w:val="a7"/>
          <w:rFonts w:ascii="Times New Roman" w:hAnsi="Times New Roman" w:cs="Times New Roman"/>
          <w:b/>
          <w:bCs/>
          <w:i w:val="0"/>
          <w:lang w:val="en-US"/>
        </w:rPr>
        <w:t>V</w:t>
      </w:r>
      <w:r w:rsidRPr="002D0C5F">
        <w:rPr>
          <w:rStyle w:val="a7"/>
          <w:rFonts w:ascii="Times New Roman" w:hAnsi="Times New Roman" w:cs="Times New Roman"/>
          <w:b/>
          <w:bCs/>
          <w:i w:val="0"/>
        </w:rPr>
        <w:t>. Управление</w:t>
      </w:r>
    </w:p>
    <w:p w:rsidR="005E78D4" w:rsidRDefault="005E78D4" w:rsidP="005E78D4">
      <w:pPr>
        <w:pStyle w:val="a3"/>
        <w:spacing w:before="0" w:beforeAutospacing="0" w:after="0" w:afterAutospacing="0"/>
        <w:ind w:firstLine="0"/>
        <w:jc w:val="center"/>
        <w:rPr>
          <w:rFonts w:ascii="Times New Roman" w:hAnsi="Times New Roman" w:cs="Times New Roman"/>
          <w:i/>
        </w:rPr>
      </w:pPr>
    </w:p>
    <w:p w:rsidR="005E78D4" w:rsidRDefault="005E78D4" w:rsidP="002D0C5F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5.1. Управление сети осуществляется на основе сочетания принципов коллегиальности сетевым взаимодействием общеобразовательных организаций, учреждений </w:t>
      </w:r>
      <w:r>
        <w:rPr>
          <w:rFonts w:ascii="Times New Roman" w:eastAsia="Times New Roman" w:hAnsi="Times New Roman"/>
          <w:color w:val="000000"/>
        </w:rPr>
        <w:t>дополнительного образования детей</w:t>
      </w:r>
      <w:r>
        <w:rPr>
          <w:rFonts w:ascii="Times New Roman" w:hAnsi="Times New Roman" w:cs="Times New Roman"/>
        </w:rPr>
        <w:t>, культуры и спорта, целевых воспитательных программ через договорные отношения и курируется Учреждением.</w:t>
      </w:r>
    </w:p>
    <w:p w:rsidR="005E78D4" w:rsidRDefault="005E78D4" w:rsidP="002D0C5F">
      <w:pPr>
        <w:pStyle w:val="a3"/>
        <w:spacing w:before="0" w:beforeAutospacing="0" w:after="0" w:afterAutospacing="0"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5.2. Перспективные и стратегические вопросы деятельности сети обсуждаются и принимаются на конференции в составе представителей от каждой организации сети.</w:t>
      </w:r>
    </w:p>
    <w:p w:rsidR="005E78D4" w:rsidRDefault="005E78D4" w:rsidP="005E78D4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E78D4" w:rsidRDefault="005E78D4" w:rsidP="005E78D4">
      <w:pPr>
        <w:jc w:val="both"/>
      </w:pPr>
    </w:p>
    <w:p w:rsidR="005E78D4" w:rsidRDefault="005E78D4" w:rsidP="005E78D4">
      <w:pPr>
        <w:jc w:val="both"/>
        <w:rPr>
          <w:lang w:eastAsia="ru-RU"/>
        </w:rPr>
      </w:pPr>
    </w:p>
    <w:p w:rsidR="005E78D4" w:rsidRDefault="005E78D4" w:rsidP="005E78D4">
      <w:pPr>
        <w:jc w:val="both"/>
        <w:rPr>
          <w:sz w:val="24"/>
          <w:szCs w:val="24"/>
        </w:rPr>
      </w:pPr>
    </w:p>
    <w:p w:rsidR="005E78D4" w:rsidRDefault="005E78D4" w:rsidP="005E78D4"/>
    <w:p w:rsidR="00056F50" w:rsidRDefault="00056F50"/>
    <w:sectPr w:rsidR="00056F50" w:rsidSect="00AD436F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403A2A"/>
    <w:multiLevelType w:val="hybridMultilevel"/>
    <w:tmpl w:val="4A60B3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552102"/>
    <w:multiLevelType w:val="hybridMultilevel"/>
    <w:tmpl w:val="F120D9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78D4"/>
    <w:rsid w:val="00056F50"/>
    <w:rsid w:val="002D0C5F"/>
    <w:rsid w:val="00313CAE"/>
    <w:rsid w:val="00317D25"/>
    <w:rsid w:val="005E78D4"/>
    <w:rsid w:val="00AD436F"/>
    <w:rsid w:val="00CC3D11"/>
    <w:rsid w:val="00DF7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5:docId w15:val="{D10C0612-51D9-4BFC-82C1-BFC27C39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78D4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5E78D4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78D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Normal (Web)"/>
    <w:basedOn w:val="a"/>
    <w:semiHidden/>
    <w:unhideWhenUsed/>
    <w:rsid w:val="005E78D4"/>
    <w:pPr>
      <w:spacing w:before="100" w:beforeAutospacing="1" w:after="100" w:afterAutospacing="1" w:line="240" w:lineRule="auto"/>
      <w:ind w:firstLine="200"/>
      <w:jc w:val="both"/>
    </w:pPr>
    <w:rPr>
      <w:rFonts w:ascii="Arial" w:eastAsia="Arial Unicode MS" w:hAnsi="Arial" w:cs="Arial"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5E78D4"/>
    <w:pPr>
      <w:spacing w:after="0" w:line="240" w:lineRule="auto"/>
      <w:ind w:right="-5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5E78D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6">
    <w:name w:val="Strong"/>
    <w:basedOn w:val="a0"/>
    <w:qFormat/>
    <w:rsid w:val="005E78D4"/>
    <w:rPr>
      <w:b/>
      <w:bCs/>
    </w:rPr>
  </w:style>
  <w:style w:type="character" w:styleId="a7">
    <w:name w:val="Emphasis"/>
    <w:basedOn w:val="a0"/>
    <w:qFormat/>
    <w:rsid w:val="005E78D4"/>
    <w:rPr>
      <w:i/>
      <w:iCs/>
    </w:rPr>
  </w:style>
  <w:style w:type="paragraph" w:styleId="a8">
    <w:name w:val="Balloon Text"/>
    <w:basedOn w:val="a"/>
    <w:link w:val="a9"/>
    <w:uiPriority w:val="99"/>
    <w:semiHidden/>
    <w:unhideWhenUsed/>
    <w:rsid w:val="00317D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17D2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1089</Words>
  <Characters>6211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</Company>
  <LinksUpToDate>false</LinksUpToDate>
  <CharactersWithSpaces>7286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Hadi</cp:lastModifiedBy>
  <cp:revision>7</cp:revision>
  <cp:lastPrinted>2020-02-21T07:00:00Z</cp:lastPrinted>
  <dcterms:created xsi:type="dcterms:W3CDTF">2014-05-28T08:48:00Z</dcterms:created>
  <dcterms:modified xsi:type="dcterms:W3CDTF">2020-03-04T08:16:00Z</dcterms:modified>
</cp:coreProperties>
</file>