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E8" w:rsidRPr="006548E8" w:rsidRDefault="006548E8" w:rsidP="006548E8">
      <w:pPr>
        <w:pStyle w:val="a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</w:t>
      </w:r>
    </w:p>
    <w:p w:rsidR="006548E8" w:rsidRDefault="00704C2F" w:rsidP="006548E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04C2F"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8E8" w:rsidRDefault="006548E8" w:rsidP="006548E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ПОЛОЖЕНИЕ </w:t>
      </w:r>
    </w:p>
    <w:p w:rsidR="006548E8" w:rsidRDefault="006548E8" w:rsidP="006548E8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6548E8">
        <w:rPr>
          <w:rFonts w:ascii="Times New Roman" w:eastAsia="Calibri" w:hAnsi="Times New Roman" w:cs="Times New Roman"/>
          <w:b/>
          <w:sz w:val="28"/>
          <w:szCs w:val="28"/>
        </w:rPr>
        <w:t xml:space="preserve">о Центре ученического самоуправления (ЦУС)  </w:t>
      </w:r>
      <w:r w:rsidRPr="006548E8">
        <w:rPr>
          <w:rStyle w:val="a5"/>
          <w:rFonts w:ascii="Times New Roman" w:hAnsi="Times New Roman" w:cs="Times New Roman"/>
          <w:sz w:val="28"/>
          <w:szCs w:val="28"/>
        </w:rPr>
        <w:t>Государственного бюджетного общеобразовательного учрежде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ния </w:t>
      </w:r>
    </w:p>
    <w:p w:rsidR="006548E8" w:rsidRPr="006548E8" w:rsidRDefault="006548E8" w:rsidP="006548E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48E8">
        <w:rPr>
          <w:rStyle w:val="a5"/>
          <w:rFonts w:ascii="Times New Roman" w:hAnsi="Times New Roman" w:cs="Times New Roman"/>
          <w:sz w:val="28"/>
          <w:szCs w:val="28"/>
        </w:rPr>
        <w:t xml:space="preserve">«Лицей-детский сад г. </w:t>
      </w:r>
      <w:proofErr w:type="gramStart"/>
      <w:r w:rsidRPr="006548E8">
        <w:rPr>
          <w:rStyle w:val="a5"/>
          <w:rFonts w:ascii="Times New Roman" w:hAnsi="Times New Roman" w:cs="Times New Roman"/>
          <w:sz w:val="28"/>
          <w:szCs w:val="28"/>
        </w:rPr>
        <w:t>Магас»  Республики</w:t>
      </w:r>
      <w:proofErr w:type="gramEnd"/>
      <w:r w:rsidRPr="006548E8">
        <w:rPr>
          <w:rStyle w:val="a5"/>
          <w:rFonts w:ascii="Times New Roman" w:hAnsi="Times New Roman" w:cs="Times New Roman"/>
          <w:sz w:val="28"/>
          <w:szCs w:val="28"/>
        </w:rPr>
        <w:t xml:space="preserve"> Ингушетия.      </w:t>
      </w:r>
    </w:p>
    <w:p w:rsidR="006548E8" w:rsidRDefault="006548E8" w:rsidP="006548E8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548E8" w:rsidRDefault="006548E8" w:rsidP="006548E8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Общие положения: </w:t>
      </w:r>
    </w:p>
    <w:p w:rsidR="006548E8" w:rsidRDefault="006548E8" w:rsidP="00654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1.1.Центр ученического самоуправления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(ЦУС) состоит из обучающихся 5-11 классов и является общественной организацией инициативных и творческих обучающихся в школе, основанной на добровольном участии, согласии и сотрудничестве. </w:t>
      </w:r>
    </w:p>
    <w:p w:rsidR="006548E8" w:rsidRDefault="006548E8" w:rsidP="006548E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1.2. ЦУС   действует в соответствии с Конвенцией «О правах ребенка», Федеральным законом об образовании в Российской Федерации № 273-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ФЗ,  </w:t>
      </w:r>
      <w:r>
        <w:rPr>
          <w:rFonts w:ascii="Times New Roman" w:eastAsia="Calibri" w:hAnsi="Times New Roman"/>
          <w:color w:val="000000"/>
          <w:sz w:val="24"/>
          <w:szCs w:val="24"/>
        </w:rPr>
        <w:t>Гражданским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 кодексом РФ, Законом РФ от 22.08.2004 г .№ 122-Ф3 «О государственной поддержке молодежных и детских общественных объединений», Законом РФ № 124-Ф3 «Об основных гарантиях прав ребенка в Российской Федерации» от 24.07.1998 г., </w:t>
      </w:r>
      <w:r>
        <w:rPr>
          <w:rFonts w:ascii="Times New Roman" w:eastAsia="Calibri" w:hAnsi="Times New Roman"/>
          <w:sz w:val="24"/>
          <w:szCs w:val="24"/>
        </w:rPr>
        <w:t>Устава школы,  настоящего положения.</w:t>
      </w:r>
    </w:p>
    <w:p w:rsidR="006548E8" w:rsidRDefault="006548E8" w:rsidP="00654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1.3. Высшим органом ученического самоуправления является школьная ученическая конференция (представителей классных коллективов 5-11 классов).</w:t>
      </w:r>
    </w:p>
    <w:p w:rsidR="006548E8" w:rsidRDefault="006548E8" w:rsidP="00654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1.4. Руководящим органом ЦУС является Совет старшеклассников, который действует в течение одного года.</w:t>
      </w:r>
    </w:p>
    <w:p w:rsidR="006548E8" w:rsidRDefault="006548E8" w:rsidP="00654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1.5. Органы ученического самоуправления работают в тесном контакте с администрацией  и педагогическим коллективом школы, в соответствии с Уставом школы.</w:t>
      </w:r>
    </w:p>
    <w:p w:rsidR="006548E8" w:rsidRDefault="006548E8" w:rsidP="00654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1.6. ЦУС  активно сотрудничает с государственными и общественными организациями села. </w:t>
      </w:r>
    </w:p>
    <w:p w:rsidR="006548E8" w:rsidRDefault="006548E8" w:rsidP="00654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1.7. </w:t>
      </w:r>
      <w:proofErr w:type="gramStart"/>
      <w:r>
        <w:rPr>
          <w:rFonts w:ascii="Times New Roman" w:eastAsia="Calibri" w:hAnsi="Times New Roman"/>
          <w:sz w:val="24"/>
          <w:szCs w:val="24"/>
        </w:rPr>
        <w:t>ЦУС  участвует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 планировании и организации внеклассной и внешкольной работы обучающихся. </w:t>
      </w:r>
    </w:p>
    <w:p w:rsidR="006548E8" w:rsidRDefault="006548E8" w:rsidP="00654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1.8. Выборы в актив ЦУС   проводятся ежегодно в начале учебного года из числа представителей обучающихся 9-11классов, имеющих желание работать и быть в центре школьной жизни. </w:t>
      </w:r>
    </w:p>
    <w:p w:rsidR="006548E8" w:rsidRDefault="006548E8" w:rsidP="00654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1.9. ЦУС  организует свою работу под руководством заместителя директора по воспитательной работе и педагога-организатора. </w:t>
      </w:r>
    </w:p>
    <w:p w:rsidR="006548E8" w:rsidRDefault="006548E8" w:rsidP="006548E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Задачи  Центра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 xml:space="preserve"> ученического Самоуправления 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548E8" w:rsidRDefault="006548E8" w:rsidP="006548E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-содействовать сплочению классных коллективов;</w:t>
      </w:r>
    </w:p>
    <w:p w:rsidR="006548E8" w:rsidRDefault="006548E8" w:rsidP="006548E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-создать условия для самореализации личности и сотрудничества детей и взрослых;</w:t>
      </w:r>
    </w:p>
    <w:p w:rsidR="006548E8" w:rsidRDefault="006548E8" w:rsidP="006548E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-сделать школьную жизнь интересной и веселой;</w:t>
      </w:r>
    </w:p>
    <w:p w:rsidR="006548E8" w:rsidRDefault="006548E8" w:rsidP="006548E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совершенствовать культуры общения и культуры поведения.</w:t>
      </w:r>
    </w:p>
    <w:p w:rsidR="006548E8" w:rsidRDefault="006548E8" w:rsidP="00654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Принципы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ЦУС :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548E8" w:rsidRDefault="006548E8" w:rsidP="006548E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-добровольность вступления и участие детей в соответствии с их интересами и способностями;</w:t>
      </w:r>
    </w:p>
    <w:p w:rsidR="006548E8" w:rsidRDefault="006548E8" w:rsidP="006548E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равноправие всех членов в органах ученического самоуправления;</w:t>
      </w:r>
    </w:p>
    <w:p w:rsidR="006548E8" w:rsidRDefault="006548E8" w:rsidP="006548E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широкая гласность и открытость в деятельность органов ЦУС;</w:t>
      </w:r>
    </w:p>
    <w:p w:rsidR="006548E8" w:rsidRDefault="006548E8" w:rsidP="006548E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сочетание романтики и игры с опорой на духовные ценности: добро, истину, красоту.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3. Организация работы Совета старшеклассников.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3.1.Президент Совета старшеклассников координирует работу отделов, ведет заседания Совета старшеклассников.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>3.2.Президент Совета старшеклассников выбирается из членов Совета тайным голосованием.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>3.3.Секретарь Совета старшеклассников  отвечает за документацию Совета и ведет протокол каждого заседания Совета старшеклассников.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>3.4. Работа Совета старшеклассников организуется на основе планирования и текущих дел.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3.5. Совет старшеклассников часть работы осуществляет на заседаниях Совета.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3.6. На заседаниях Совета старшеклассников анализируется каждое КТД, проведенное членами Совета старшеклассников в школе и вне ее. </w:t>
      </w:r>
      <w:r>
        <w:br/>
      </w:r>
      <w:r>
        <w:rPr>
          <w:b/>
          <w:bCs/>
        </w:rPr>
        <w:t>4. Документация и отчетность Совета старшеклассников.</w:t>
      </w:r>
      <w:r>
        <w:t xml:space="preserve">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4.1. Заседания Совета старшеклассников протоколируются.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4.2. План работы Совета старшеклассников составляется на весь учебный год, исходя из плана воспитательной работы школы. </w:t>
      </w:r>
    </w:p>
    <w:p w:rsidR="006548E8" w:rsidRDefault="006548E8" w:rsidP="006548E8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4.3.Анализ деятельности Совета старшеклассников представляется заместителю директора по воспитательной работе в конце учебного года. </w:t>
      </w:r>
      <w:r>
        <w:br/>
      </w:r>
      <w:r>
        <w:rPr>
          <w:b/>
          <w:bCs/>
        </w:rPr>
        <w:t>5. Права и обязанности членов Совета старшеклассников.</w:t>
      </w:r>
    </w:p>
    <w:p w:rsidR="006548E8" w:rsidRDefault="006548E8" w:rsidP="006548E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5.1.Члены Совета старшеклассников обязаны: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-принимать активное участие в деятельности Совета;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-быть опорой администрации школы, организаторов детского коллектива, классных руководителей во всех делах школы и класса;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- доводить до сведения учителей и обучающихся решения Совета старшеклассников. </w:t>
      </w:r>
    </w:p>
    <w:p w:rsidR="006548E8" w:rsidRDefault="006548E8" w:rsidP="006548E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5.2.Члены Совета старшеклассников имеют право: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- принимать активное участие в планировании воспитательной работы школы, на своих заседаниях обсуждать и утверждать планы подготовки и проведения мероприятий в школе;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-иметь свой орган печати (пресс-центр), свою эмблему (значок) и девиз; 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>-слушать отчеты о работе своих секторов отделов и принимать по ним необходимые решения;</w:t>
      </w:r>
    </w:p>
    <w:p w:rsidR="006548E8" w:rsidRDefault="006548E8" w:rsidP="006548E8">
      <w:pPr>
        <w:pStyle w:val="a3"/>
        <w:spacing w:before="0" w:beforeAutospacing="0" w:after="0" w:afterAutospacing="0"/>
        <w:jc w:val="both"/>
      </w:pPr>
      <w:r>
        <w:t xml:space="preserve">-ходатайствовать о поощрении или наказании </w:t>
      </w:r>
      <w:proofErr w:type="gramStart"/>
      <w:r>
        <w:t>обучающихся  школы</w:t>
      </w:r>
      <w:proofErr w:type="gramEnd"/>
      <w:r>
        <w:t xml:space="preserve"> перед педагогическим советом и Управляющим советом.</w:t>
      </w:r>
    </w:p>
    <w:p w:rsidR="006548E8" w:rsidRDefault="006548E8" w:rsidP="006548E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color w:val="333333"/>
        </w:rPr>
      </w:pPr>
    </w:p>
    <w:p w:rsidR="006548E8" w:rsidRDefault="006548E8" w:rsidP="006548E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  <w:sz w:val="20"/>
          <w:szCs w:val="20"/>
        </w:rPr>
      </w:pPr>
    </w:p>
    <w:p w:rsidR="006548E8" w:rsidRDefault="006548E8" w:rsidP="006548E8"/>
    <w:p w:rsidR="00EB2013" w:rsidRDefault="00EB2013"/>
    <w:sectPr w:rsidR="00EB2013" w:rsidSect="00704C2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66"/>
    <w:rsid w:val="006548E8"/>
    <w:rsid w:val="00704C2F"/>
    <w:rsid w:val="007C5B66"/>
    <w:rsid w:val="00E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4F03E-227D-4214-A643-65CFF3F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54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6548E8"/>
    <w:rPr>
      <w:b/>
      <w:bCs/>
    </w:rPr>
  </w:style>
  <w:style w:type="paragraph" w:customStyle="1" w:styleId="a6">
    <w:name w:val="Стиль"/>
    <w:rsid w:val="0065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2017-10-14T05:46:00Z</dcterms:created>
  <dcterms:modified xsi:type="dcterms:W3CDTF">2020-03-04T08:22:00Z</dcterms:modified>
</cp:coreProperties>
</file>