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132" w:rsidRPr="00330F93" w:rsidRDefault="00011132" w:rsidP="00330F93">
      <w:pPr>
        <w:shd w:val="clear" w:color="auto" w:fill="FFFFFF"/>
        <w:suppressAutoHyphens/>
        <w:spacing w:after="0" w:line="240" w:lineRule="auto"/>
        <w:ind w:left="75"/>
        <w:jc w:val="center"/>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Анализ</w:t>
      </w:r>
    </w:p>
    <w:p w:rsidR="00011132" w:rsidRPr="00330F93" w:rsidRDefault="00011132" w:rsidP="00330F93">
      <w:pPr>
        <w:shd w:val="clear" w:color="auto" w:fill="FFFFFF"/>
        <w:suppressAutoHyphens/>
        <w:spacing w:after="0" w:line="240" w:lineRule="auto"/>
        <w:ind w:left="75"/>
        <w:jc w:val="center"/>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работы психологической службы « Лицей – детский сад  г. Магас»</w:t>
      </w:r>
    </w:p>
    <w:p w:rsidR="00011132" w:rsidRPr="00330F93" w:rsidRDefault="00CE58F2" w:rsidP="00330F93">
      <w:pPr>
        <w:shd w:val="clear" w:color="auto" w:fill="FFFFFF"/>
        <w:suppressAutoHyphens/>
        <w:spacing w:after="0" w:line="240" w:lineRule="auto"/>
        <w:ind w:left="75"/>
        <w:jc w:val="center"/>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с сентября 2019 по март 2020</w:t>
      </w:r>
      <w:r w:rsidR="00011132" w:rsidRPr="00330F93">
        <w:rPr>
          <w:rFonts w:ascii="Times New Roman" w:hAnsi="Times New Roman" w:cs="Times New Roman"/>
          <w:b/>
          <w:color w:val="000000" w:themeColor="text1"/>
          <w:sz w:val="24"/>
          <w:szCs w:val="24"/>
        </w:rPr>
        <w:t xml:space="preserve"> учебного года ,</w:t>
      </w: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Психологическое сопровождение - это система профессиональной деятельности психолога , направленной на создание социально-психологических условий для успешного обучения и психологического развития ребенка в ситуациях школьного взаимодействия .</w:t>
      </w: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b/>
          <w:color w:val="000000" w:themeColor="text1"/>
          <w:sz w:val="24"/>
          <w:szCs w:val="24"/>
        </w:rPr>
      </w:pPr>
    </w:p>
    <w:p w:rsidR="00011132" w:rsidRPr="00330F93" w:rsidRDefault="00011132" w:rsidP="00330F93">
      <w:pPr>
        <w:spacing w:after="0" w:line="240" w:lineRule="auto"/>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Изучение процессов и результатов развития мотивации личности учащихся 1-11 классов.</w:t>
      </w: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color w:val="000000" w:themeColor="text1"/>
          <w:sz w:val="24"/>
          <w:szCs w:val="24"/>
        </w:rPr>
      </w:pP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Цель психологической службы</w:t>
      </w:r>
      <w:r w:rsidR="002571BE" w:rsidRPr="00330F93">
        <w:rPr>
          <w:rFonts w:ascii="Times New Roman" w:hAnsi="Times New Roman" w:cs="Times New Roman"/>
          <w:color w:val="000000" w:themeColor="text1"/>
          <w:sz w:val="24"/>
          <w:szCs w:val="24"/>
        </w:rPr>
        <w:t xml:space="preserve"> </w:t>
      </w:r>
      <w:r w:rsidRPr="00330F93">
        <w:rPr>
          <w:rFonts w:ascii="Times New Roman" w:hAnsi="Times New Roman" w:cs="Times New Roman"/>
          <w:color w:val="000000" w:themeColor="text1"/>
          <w:sz w:val="24"/>
          <w:szCs w:val="24"/>
        </w:rPr>
        <w:t>-</w:t>
      </w:r>
      <w:r w:rsidR="002571BE" w:rsidRPr="00330F93">
        <w:rPr>
          <w:rFonts w:ascii="Times New Roman" w:hAnsi="Times New Roman" w:cs="Times New Roman"/>
          <w:color w:val="000000" w:themeColor="text1"/>
          <w:sz w:val="24"/>
          <w:szCs w:val="24"/>
        </w:rPr>
        <w:t xml:space="preserve"> </w:t>
      </w:r>
      <w:r w:rsidRPr="00330F93">
        <w:rPr>
          <w:rFonts w:ascii="Times New Roman" w:hAnsi="Times New Roman" w:cs="Times New Roman"/>
          <w:color w:val="000000" w:themeColor="text1"/>
          <w:sz w:val="24"/>
          <w:szCs w:val="24"/>
        </w:rPr>
        <w:t>обеспечение психологических условий ,способствующих максимальному психическому и личностному развитию каждого школьника.</w:t>
      </w: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Для решения этой цели были поставлены следующие задачи:</w:t>
      </w:r>
    </w:p>
    <w:p w:rsidR="00011132" w:rsidRPr="00330F93" w:rsidRDefault="00011132" w:rsidP="00330F93">
      <w:pPr>
        <w:shd w:val="clear" w:color="auto" w:fill="FFFFFF"/>
        <w:suppressAutoHyphens/>
        <w:spacing w:after="0" w:line="413" w:lineRule="exact"/>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1.Психологическое просвещение - приобщение педагогов и родителей к психологическим знаниям.</w:t>
      </w: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2.Психопрофилактика –психолог должен проводить постоянную работу по предупреждению возможного неблагополучия в психическом и личностном развитии.</w:t>
      </w: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3.Психоконсультирование-помощь в решении тех проблем ,с которыми приходят учителя ,учащиеся и родители.</w:t>
      </w: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4.Психодиагностика-проникновение во внутренний мир школьника . Результаты обследования дают информацию по необходимости коррекции или  развитию ученика , об эффективности профилактической или консультационной работы.</w:t>
      </w:r>
    </w:p>
    <w:p w:rsidR="00011132" w:rsidRPr="00330F93" w:rsidRDefault="00011132" w:rsidP="00330F93">
      <w:pPr>
        <w:shd w:val="clear" w:color="auto" w:fill="FFFFFF"/>
        <w:suppressAutoHyphens/>
        <w:spacing w:after="0" w:line="413" w:lineRule="exact"/>
        <w:ind w:left="75"/>
        <w:jc w:val="both"/>
        <w:rPr>
          <w:rFonts w:ascii="Times New Roman" w:hAnsi="Times New Roman" w:cs="Times New Roman"/>
          <w:color w:val="000000" w:themeColor="text1"/>
          <w:sz w:val="24"/>
          <w:szCs w:val="24"/>
        </w:rPr>
      </w:pPr>
    </w:p>
    <w:p w:rsidR="00011132" w:rsidRPr="00330F93" w:rsidRDefault="00011132"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рамках реализации планов психологической службы лицея №1 г.Магас в этом учебном году была проведена следующая работа:</w:t>
      </w:r>
    </w:p>
    <w:p w:rsidR="00011132" w:rsidRPr="00330F93" w:rsidRDefault="00011132"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Проективная методика «Рисунок школы»</w:t>
      </w:r>
    </w:p>
    <w:p w:rsidR="00011132" w:rsidRPr="00330F93" w:rsidRDefault="00011132"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Данная методика была проведена в 1 –х классах,целью, которой является определения отношения ребенка к школе и уровня школьной тревожности.</w:t>
      </w:r>
    </w:p>
    <w:p w:rsidR="00011132" w:rsidRPr="00330F93" w:rsidRDefault="00011132"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ходе исследования было выявлено :</w:t>
      </w:r>
    </w:p>
    <w:p w:rsidR="00011132" w:rsidRPr="00330F93" w:rsidRDefault="00011132"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15человек </w:t>
      </w:r>
      <w:bookmarkStart w:id="0" w:name="_GoBack"/>
      <w:bookmarkEnd w:id="0"/>
      <w:r w:rsidRPr="00330F93">
        <w:rPr>
          <w:rFonts w:ascii="Times New Roman" w:hAnsi="Times New Roman" w:cs="Times New Roman"/>
          <w:color w:val="000000" w:themeColor="text1"/>
          <w:sz w:val="24"/>
          <w:szCs w:val="24"/>
        </w:rPr>
        <w:t xml:space="preserve">– сложилось эмоционально- благополучное отношение к школе и учению ,они готовы к принятию учебных задач и взаимодействию с учителем. В рисунке преобладают яркие, чистые, светлые тона и их сочетания (желтый, светло-зеленый, голубой т.д. ),объекты прорисованы тщательно и аккуратно; используются длинные ,сложные линии различной толщины, нет «разрывов» контура. Симметричное изображение (рисунок школы занимает центральное место на листе); наличие деталей и украшений ,элементов декорирование ,изображение различных предметов ,оживляющих пейзаж (цветы ,деревья, плакаты ,флаги, занавески на окнах ,др.); </w:t>
      </w:r>
    </w:p>
    <w:p w:rsidR="00011132" w:rsidRPr="00330F93" w:rsidRDefault="00011132"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5 человек - есть некая тревога по поводу школьного обучения, как  незнакомой для них ситуации,</w:t>
      </w:r>
      <w:r w:rsidR="002571BE" w:rsidRPr="00330F93">
        <w:rPr>
          <w:rFonts w:ascii="Times New Roman" w:hAnsi="Times New Roman" w:cs="Times New Roman"/>
          <w:color w:val="000000" w:themeColor="text1"/>
          <w:sz w:val="24"/>
          <w:szCs w:val="24"/>
        </w:rPr>
        <w:t xml:space="preserve"> </w:t>
      </w:r>
      <w:r w:rsidRPr="00330F93">
        <w:rPr>
          <w:rFonts w:ascii="Times New Roman" w:hAnsi="Times New Roman" w:cs="Times New Roman"/>
          <w:color w:val="000000" w:themeColor="text1"/>
          <w:sz w:val="24"/>
          <w:szCs w:val="24"/>
        </w:rPr>
        <w:t>необходимо расширить круг знаний и представлений о школьно-учебной деятельности ,формировать положительное отношение к учителю и одноклассникам .Причинами тревог может быть нервозность, и необдуманные высказывания взрослых ,негативный опыт обучения в школе старших детей .Объекты изображены нарочито небрежно , схематично; линии двойные ,прерывающиеся одинаковой длины и толщины ,слабая линия, отсутствия деталей и украшений .</w:t>
      </w:r>
    </w:p>
    <w:p w:rsidR="00011132" w:rsidRPr="00330F93" w:rsidRDefault="002571BE"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lastRenderedPageBreak/>
        <w:t>Примечание</w:t>
      </w:r>
      <w:r w:rsidR="00011132" w:rsidRPr="00330F93">
        <w:rPr>
          <w:rFonts w:ascii="Times New Roman" w:hAnsi="Times New Roman" w:cs="Times New Roman"/>
          <w:color w:val="000000" w:themeColor="text1"/>
          <w:sz w:val="24"/>
          <w:szCs w:val="24"/>
        </w:rPr>
        <w:t xml:space="preserve">:у трех учащихся при изображении дома присутствуют мрачные и холодные  тона такие как :черный и синий, дом нарисован нарочито </w:t>
      </w:r>
      <w:r w:rsidRPr="00330F93">
        <w:rPr>
          <w:rFonts w:ascii="Times New Roman" w:hAnsi="Times New Roman" w:cs="Times New Roman"/>
          <w:color w:val="000000" w:themeColor="text1"/>
          <w:sz w:val="24"/>
          <w:szCs w:val="24"/>
        </w:rPr>
        <w:t xml:space="preserve"> небрежно. Темные холодные тона</w:t>
      </w:r>
      <w:r w:rsidR="00011132" w:rsidRPr="00330F93">
        <w:rPr>
          <w:rFonts w:ascii="Times New Roman" w:hAnsi="Times New Roman" w:cs="Times New Roman"/>
          <w:color w:val="000000" w:themeColor="text1"/>
          <w:sz w:val="24"/>
          <w:szCs w:val="24"/>
        </w:rPr>
        <w:t>,</w:t>
      </w:r>
      <w:r w:rsidRPr="00330F93">
        <w:rPr>
          <w:rFonts w:ascii="Times New Roman" w:hAnsi="Times New Roman" w:cs="Times New Roman"/>
          <w:color w:val="000000" w:themeColor="text1"/>
          <w:sz w:val="24"/>
          <w:szCs w:val="24"/>
        </w:rPr>
        <w:t xml:space="preserve"> </w:t>
      </w:r>
      <w:r w:rsidR="00011132" w:rsidRPr="00330F93">
        <w:rPr>
          <w:rFonts w:ascii="Times New Roman" w:hAnsi="Times New Roman" w:cs="Times New Roman"/>
          <w:color w:val="000000" w:themeColor="text1"/>
          <w:sz w:val="24"/>
          <w:szCs w:val="24"/>
        </w:rPr>
        <w:t>как правило, используют тревожные и напряженные дети. Если темные тона часто встречаются в рисунках  ребенка, то можно говорить о наличии внутренних конфликтов ,страхов ,неблагоприятном эмоциональном состоянии.</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По адаптации первоклассни</w:t>
      </w:r>
      <w:r w:rsidR="00CE58F2" w:rsidRPr="00330F93">
        <w:rPr>
          <w:rFonts w:ascii="Times New Roman" w:hAnsi="Times New Roman" w:cs="Times New Roman"/>
          <w:color w:val="000000" w:themeColor="text1"/>
          <w:sz w:val="24"/>
          <w:szCs w:val="24"/>
        </w:rPr>
        <w:t>ков  на конец 1-ой четверти 2019-2020</w:t>
      </w:r>
      <w:r w:rsidRPr="00330F93">
        <w:rPr>
          <w:rFonts w:ascii="Times New Roman" w:hAnsi="Times New Roman" w:cs="Times New Roman"/>
          <w:color w:val="000000" w:themeColor="text1"/>
          <w:sz w:val="24"/>
          <w:szCs w:val="24"/>
        </w:rPr>
        <w:t xml:space="preserve"> уч.года  </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Отчёт составлен на  основе:</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-посещённых психологом уроков в первых классах;</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-наблюдением за детьми на уроках и переменах;</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-проведённой экспресс  диагностики «На какую картинку похоже твоё настроение?»;</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-проведённых бесед-интервью с ведущими учителями в данных классах;</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-посещённых родительских собраний, а также бесед с родителями первоклассников.</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По результатам проведённой работы можно сделать выводы о   протекании начального этапа адаптации (окончательные выводы можно сделать в конце учебного года) первоклассников.</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Анализ посещённых уроков в первых классах свидетельствует о том, что педагоги успешно внедряют в практику ФГОС по формированию культуры здорового и безопасного образа жизни, владеют методикой преподавания предметов. Хорошо знакомы с методическими рекомендациями по организации занятий в период адаптации детей. На каждом из посещённых  уроков была наглядность, присутствовали игровые моменты, проводились физминутки, учитывались психолого-возрастные особенности первоклассников, стиль общения учителей с детьми спокойный, мягкий, доброжелательный.</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Адаптация первоклассников проходит в целом успешно. Основная часть детей благополучно адаптируется к новым условиям школьной жизни и чувствует себя психологически комфортно. Однако есть и такие дети, которые по разным причинам нуждаются в специальной помощи     Экспресс диагностика «На какую картину похоже твоё настроение?»  была проведена в 1-ых классах. В рамках этой методики ребёнку предлагалось ответить на вопрос, соотнести своё настроение с одной из картинок. Данная методика помогает определить эмоциональное состояние ученика, которое влияет на его социализацию  к школьной среде и успеваемость. В данном тесте было охвачено 258 школьников. Тест позволяет увидеть эмоциональное состояние ребёнка.</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результате проведённой работы психологом в течение первой четверти можно сделать вывод, что адаптация в целом проходит в первых классах благополучно.</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итоге:</w:t>
      </w:r>
    </w:p>
    <w:p w:rsidR="00011132" w:rsidRPr="00330F93" w:rsidRDefault="00CE58F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2</w:t>
      </w:r>
      <w:r w:rsidR="00011132" w:rsidRPr="00330F93">
        <w:rPr>
          <w:rFonts w:ascii="Times New Roman" w:hAnsi="Times New Roman" w:cs="Times New Roman"/>
          <w:color w:val="000000" w:themeColor="text1"/>
          <w:sz w:val="24"/>
          <w:szCs w:val="24"/>
        </w:rPr>
        <w:t xml:space="preserve">  школьника с благополучным или достаточным уровнем  адаптации;</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6 школьников с частичной адаптацией.   </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Дети с частичной адаптацией нуждаются в индивидуальном внимании психолога.</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Причины неполной или частичной адаптации могут быть разными:</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-низкий уровень ШЗ;</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-слабое здоровье;</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lastRenderedPageBreak/>
        <w:t>-повышенная тревожность;</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-недостаточная  сформированность  социально-культурных навыков;</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-перегрузка и несоблюдение режима дня;</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-низкая самооценка ит.д.</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зависимости от конкретной ситуации будут индивидуально выявлены причины психологического неблагополучия данной группы детей. Будут проводиться индивидуальные и другие формы консультаций с родителями, учителями этих детей. Психологом будут проводиться коррекционные и развивающие занятия на основе более углубленного обследования данной категории детей.</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Советы и рекомендации, соблюдение их позволят родителям, учителям, психологу найти резервы для более эффективной деятельности, направленной на более РАДОСТНОЕ и СЧАСТЛИВОЕ протекание школьной жизни первоклассника.</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Советы и рекомендации родителям:</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любите ребёнка и будьте  внимательны к нему;</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-соблюдайте режим дня;</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-поддерживайте в ребёнке стремление стать школьником, в желании добиться успеха;</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-забудьте фразу «Что ты сегодня получил?»;</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-спрашивайте «Что интересного сегодня узнал?», «Чему научился?», «С кем подружился и играл?»;</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-не заставляйте  делать уроки за один присест ,после 15-20 минут занятий необходимы 10-15 минут перерыв</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-ваша искренняя заинтересованность в делах ребёнка и забота о нём помогут первокласснику преодолеть многие трудности. </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Советы и рекомендации учителям:</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-любите и уважайте детей;</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-оценивайте поступок, а не личность;</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-организуйте учебный процесс с учётом психофизиологических особенностей первоклассников;</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-создавайте спокойную обстановку для учебной деятельности школьников;</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-не допускайте перегрузок и утомления детей;</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-развивайте у ваших первоклассников навыки самоконтроля, самопроверки выполненной работы;</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-выбирайте специальное время  для интересных упражнений, развивающих способность к сосредоточению, концентрации, повышающих устойчивость внимания, умение переключаться;</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-побольше проводите  физминутки,  связанные с двигательной активностью и снятием мышечных зажимов;</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-не так сильно требуйте аккуратности на первых этапах обучения;</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-поощряйте детей за успехи;</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-избегайте категоричных запретов.</w:t>
      </w:r>
    </w:p>
    <w:p w:rsidR="00011132" w:rsidRPr="00330F93" w:rsidRDefault="00011132" w:rsidP="00330F93">
      <w:pPr>
        <w:shd w:val="clear" w:color="auto" w:fill="FFFFFF"/>
        <w:suppressAutoHyphens/>
        <w:spacing w:after="0" w:line="413" w:lineRule="exact"/>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lastRenderedPageBreak/>
        <w:t>Для тревожного и неуверенного в себе ребенка важна поддержка и одобрение. Напряженному ребенку нужно предложить способы для выхода напряжения через творчество, спорт, активные занятия. Импульсивного ребенка важно обучать направлять активность в творчество ,достижения в различных интересных для него сферах.</w:t>
      </w:r>
    </w:p>
    <w:p w:rsidR="00011132" w:rsidRPr="00330F93" w:rsidRDefault="00011132"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И, конечно, радоваться не только его внешним достижениям (победам, хорошим оценкам, умениям), но и внутренним (хорошему настроению благополучным взаимоотношения с окружающими, уверенности в собственных силах).</w:t>
      </w:r>
    </w:p>
    <w:p w:rsidR="00011132" w:rsidRPr="00330F93" w:rsidRDefault="00011132" w:rsidP="00330F93">
      <w:pPr>
        <w:shd w:val="clear" w:color="auto" w:fill="FFFFFF"/>
        <w:suppressAutoHyphens/>
        <w:spacing w:after="0" w:line="413" w:lineRule="exact"/>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Диагностика интеллектуальной готовности детей к школьному      обучению в 2-х классах:</w:t>
      </w:r>
    </w:p>
    <w:p w:rsidR="00011132" w:rsidRPr="00330F93" w:rsidRDefault="00011132" w:rsidP="00330F93">
      <w:pPr>
        <w:shd w:val="clear" w:color="auto" w:fill="FFFFFF"/>
        <w:suppressAutoHyphens/>
        <w:spacing w:after="0" w:line="413" w:lineRule="exact"/>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Был проведен ориентировочный опросник школьной зрелости Я.Йирсека.</w:t>
      </w:r>
    </w:p>
    <w:p w:rsidR="00011132" w:rsidRPr="00330F93" w:rsidRDefault="00011132" w:rsidP="00330F93">
      <w:pPr>
        <w:shd w:val="clear" w:color="auto" w:fill="FFFFFF"/>
        <w:suppressAutoHyphens/>
        <w:spacing w:after="0" w:line="413" w:lineRule="exact"/>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При выполнении экспериментальных заданий показали высокие результаты</w:t>
      </w:r>
    </w:p>
    <w:p w:rsidR="00011132" w:rsidRPr="00330F93" w:rsidRDefault="00011132" w:rsidP="00330F93">
      <w:pPr>
        <w:shd w:val="clear" w:color="auto" w:fill="FFFFFF"/>
        <w:suppressAutoHyphens/>
        <w:spacing w:after="0" w:line="413" w:lineRule="exact"/>
        <w:ind w:left="75" w:firstLine="645"/>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8 учащихся:</w:t>
      </w:r>
    </w:p>
    <w:p w:rsidR="00011132" w:rsidRPr="00330F93" w:rsidRDefault="00011132" w:rsidP="00330F93">
      <w:pPr>
        <w:shd w:val="clear" w:color="auto" w:fill="FFFFFF"/>
        <w:suppressAutoHyphens/>
        <w:spacing w:after="0" w:line="413" w:lineRule="exact"/>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Средние результаты показали 45 учащихся :</w:t>
      </w:r>
    </w:p>
    <w:p w:rsidR="00011132" w:rsidRPr="00330F93" w:rsidRDefault="00011132" w:rsidP="00330F93">
      <w:pPr>
        <w:shd w:val="clear" w:color="auto" w:fill="FFFFFF"/>
        <w:suppressAutoHyphens/>
        <w:spacing w:after="0" w:line="413" w:lineRule="exact"/>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Низкие результаты показали 5 учащихся:</w:t>
      </w:r>
    </w:p>
    <w:p w:rsidR="00011132" w:rsidRPr="00330F93" w:rsidRDefault="00011132" w:rsidP="00330F93">
      <w:pPr>
        <w:spacing w:after="0" w:line="240" w:lineRule="auto"/>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Очень низкий результат показал 3ученик:</w:t>
      </w:r>
    </w:p>
    <w:p w:rsidR="00011132" w:rsidRPr="00330F93" w:rsidRDefault="00011132" w:rsidP="00330F93">
      <w:pPr>
        <w:spacing w:after="0" w:line="240" w:lineRule="auto"/>
        <w:ind w:left="1080"/>
        <w:jc w:val="both"/>
        <w:rPr>
          <w:rFonts w:ascii="Times New Roman" w:hAnsi="Times New Roman" w:cs="Times New Roman"/>
          <w:color w:val="000000" w:themeColor="text1"/>
          <w:sz w:val="24"/>
          <w:szCs w:val="24"/>
        </w:rPr>
      </w:pPr>
    </w:p>
    <w:p w:rsidR="00011132" w:rsidRPr="00330F93" w:rsidRDefault="00011132" w:rsidP="00330F93">
      <w:pPr>
        <w:spacing w:after="0" w:line="240" w:lineRule="auto"/>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 xml:space="preserve">Анализ полученных результатов. </w:t>
      </w:r>
      <w:r w:rsidRPr="00330F93">
        <w:rPr>
          <w:rFonts w:ascii="Times New Roman" w:hAnsi="Times New Roman" w:cs="Times New Roman"/>
          <w:color w:val="000000" w:themeColor="text1"/>
          <w:sz w:val="24"/>
          <w:szCs w:val="24"/>
        </w:rPr>
        <w:t>Продиагностировав  уровень развития интеллектуальных качеств связанных  с общей осведомленностью ,по опроснику школьной зрелости Я.Йиесека ,я получила следующие результаты:</w:t>
      </w:r>
    </w:p>
    <w:p w:rsidR="00011132" w:rsidRPr="00330F93" w:rsidRDefault="00011132" w:rsidP="00330F93">
      <w:pPr>
        <w:spacing w:after="0" w:line="240" w:lineRule="auto"/>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2 «в» классе дети по данной методике , получили следующие результаты:</w:t>
      </w:r>
    </w:p>
    <w:p w:rsidR="00011132" w:rsidRPr="00330F93" w:rsidRDefault="00011132" w:rsidP="00330F93">
      <w:pPr>
        <w:spacing w:after="0" w:line="240" w:lineRule="auto"/>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высокий уровень - 8 человек; средний уровень - 19  человек ; низкий уровень - 2 человека; очень низкий -1 человек. В связи с полученными результатами по проведенной методике ,были разработаны развивающие упражнения для детей с средним и низким показателем интеллектуальной готовности.</w:t>
      </w:r>
    </w:p>
    <w:p w:rsidR="00011132" w:rsidRPr="00330F93" w:rsidRDefault="00011132" w:rsidP="00330F93">
      <w:pPr>
        <w:spacing w:after="0" w:line="240" w:lineRule="auto"/>
        <w:ind w:left="360"/>
        <w:jc w:val="both"/>
        <w:rPr>
          <w:rFonts w:ascii="Times New Roman" w:hAnsi="Times New Roman" w:cs="Times New Roman"/>
          <w:color w:val="000000" w:themeColor="text1"/>
          <w:sz w:val="24"/>
          <w:szCs w:val="24"/>
        </w:rPr>
      </w:pPr>
    </w:p>
    <w:p w:rsidR="00011132" w:rsidRPr="00330F93" w:rsidRDefault="00011132" w:rsidP="00330F93">
      <w:pPr>
        <w:spacing w:after="0" w:line="240" w:lineRule="auto"/>
        <w:ind w:left="360"/>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Анализ полученных результатов</w:t>
      </w:r>
    </w:p>
    <w:p w:rsidR="00011132" w:rsidRPr="00330F93" w:rsidRDefault="00011132" w:rsidP="00330F93">
      <w:pPr>
        <w:spacing w:after="0" w:line="240" w:lineRule="auto"/>
        <w:ind w:left="360"/>
        <w:jc w:val="both"/>
        <w:rPr>
          <w:rFonts w:ascii="Times New Roman" w:hAnsi="Times New Roman" w:cs="Times New Roman"/>
          <w:color w:val="000000" w:themeColor="text1"/>
          <w:sz w:val="24"/>
          <w:szCs w:val="24"/>
        </w:rPr>
      </w:pPr>
    </w:p>
    <w:p w:rsidR="00011132" w:rsidRPr="00330F93" w:rsidRDefault="00011132" w:rsidP="00330F93">
      <w:pPr>
        <w:spacing w:after="0" w:line="240" w:lineRule="auto"/>
        <w:ind w:left="360"/>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ходе проведения экспериментального исследования мною были получены следующие результаты:</w:t>
      </w:r>
    </w:p>
    <w:p w:rsidR="00011132" w:rsidRPr="00330F93" w:rsidRDefault="00011132" w:rsidP="00330F93">
      <w:pPr>
        <w:spacing w:after="0" w:line="240" w:lineRule="auto"/>
        <w:ind w:left="360"/>
        <w:jc w:val="both"/>
        <w:rPr>
          <w:rFonts w:ascii="Times New Roman" w:hAnsi="Times New Roman" w:cs="Times New Roman"/>
          <w:color w:val="000000" w:themeColor="text1"/>
          <w:sz w:val="24"/>
          <w:szCs w:val="24"/>
        </w:rPr>
      </w:pPr>
    </w:p>
    <w:p w:rsidR="00011132" w:rsidRPr="00330F93" w:rsidRDefault="00011132" w:rsidP="00330F93">
      <w:pPr>
        <w:numPr>
          <w:ilvl w:val="0"/>
          <w:numId w:val="19"/>
        </w:numPr>
        <w:suppressAutoHyphens/>
        <w:spacing w:after="0" w:line="240" w:lineRule="auto"/>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Высокий уровень= 45 уч.</w:t>
      </w:r>
    </w:p>
    <w:p w:rsidR="00011132" w:rsidRPr="00330F93" w:rsidRDefault="00011132" w:rsidP="00330F93">
      <w:pPr>
        <w:numPr>
          <w:ilvl w:val="0"/>
          <w:numId w:val="19"/>
        </w:numPr>
        <w:suppressAutoHyphens/>
        <w:spacing w:after="0" w:line="240" w:lineRule="auto"/>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Средний уровень- 29уч.</w:t>
      </w:r>
    </w:p>
    <w:p w:rsidR="00011132" w:rsidRPr="00330F93" w:rsidRDefault="00011132" w:rsidP="00330F93">
      <w:pPr>
        <w:numPr>
          <w:ilvl w:val="0"/>
          <w:numId w:val="19"/>
        </w:numPr>
        <w:suppressAutoHyphens/>
        <w:spacing w:after="0" w:line="240" w:lineRule="auto"/>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Ниже среднего уровень - 8 уч.</w:t>
      </w:r>
    </w:p>
    <w:p w:rsidR="00011132" w:rsidRPr="00330F93" w:rsidRDefault="00011132" w:rsidP="00330F93">
      <w:pPr>
        <w:numPr>
          <w:ilvl w:val="0"/>
          <w:numId w:val="19"/>
        </w:numPr>
        <w:suppressAutoHyphens/>
        <w:spacing w:after="0" w:line="240" w:lineRule="auto"/>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Низкий уровень – 5уч.о итогам классно</w:t>
      </w:r>
    </w:p>
    <w:p w:rsidR="00011132" w:rsidRPr="00330F93" w:rsidRDefault="00011132" w:rsidP="00330F93">
      <w:pPr>
        <w:spacing w:after="0" w:line="240" w:lineRule="auto"/>
        <w:ind w:left="1080"/>
        <w:jc w:val="both"/>
        <w:rPr>
          <w:rFonts w:ascii="Times New Roman" w:hAnsi="Times New Roman" w:cs="Times New Roman"/>
          <w:color w:val="000000" w:themeColor="text1"/>
          <w:sz w:val="24"/>
          <w:szCs w:val="24"/>
        </w:rPr>
      </w:pPr>
    </w:p>
    <w:p w:rsidR="00011132" w:rsidRPr="00330F93" w:rsidRDefault="00011132" w:rsidP="00330F93">
      <w:pPr>
        <w:spacing w:after="0" w:line="240" w:lineRule="auto"/>
        <w:ind w:left="1080"/>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Дети, имеющие средний , ниже среднего, и низкий уровень интеллектуальной готовности к школе нуждаются в коррекционных  мероприятиях  по развитию тех показателей психолого-педагогической готовности, которые оказались не достаточно развитыми .</w:t>
      </w:r>
    </w:p>
    <w:p w:rsidR="00D04216" w:rsidRPr="00330F93" w:rsidRDefault="00D04216" w:rsidP="00330F93">
      <w:pPr>
        <w:jc w:val="both"/>
        <w:rPr>
          <w:rFonts w:ascii="Times New Roman" w:eastAsia="Calibri" w:hAnsi="Times New Roman" w:cs="Times New Roman"/>
          <w:bCs/>
          <w:i/>
          <w:color w:val="000000" w:themeColor="text1"/>
          <w:sz w:val="24"/>
          <w:szCs w:val="24"/>
        </w:rPr>
      </w:pPr>
    </w:p>
    <w:p w:rsidR="00D04216" w:rsidRPr="00330F93" w:rsidRDefault="00D04216" w:rsidP="00330F93">
      <w:pPr>
        <w:jc w:val="both"/>
        <w:rPr>
          <w:rFonts w:ascii="Times New Roman" w:eastAsia="Calibri" w:hAnsi="Times New Roman" w:cs="Times New Roman"/>
          <w:bCs/>
          <w:i/>
          <w:color w:val="000000" w:themeColor="text1"/>
          <w:sz w:val="24"/>
          <w:szCs w:val="24"/>
        </w:rPr>
      </w:pPr>
    </w:p>
    <w:p w:rsidR="00011132" w:rsidRPr="00330F93" w:rsidRDefault="00D04216" w:rsidP="00330F93">
      <w:pPr>
        <w:jc w:val="both"/>
        <w:rPr>
          <w:rFonts w:ascii="Times New Roman" w:hAnsi="Times New Roman" w:cs="Times New Roman"/>
          <w:color w:val="000000" w:themeColor="text1"/>
          <w:sz w:val="24"/>
          <w:szCs w:val="24"/>
        </w:rPr>
      </w:pPr>
      <w:r w:rsidRPr="00330F93">
        <w:rPr>
          <w:rFonts w:ascii="Times New Roman" w:eastAsia="Calibri" w:hAnsi="Times New Roman" w:cs="Times New Roman"/>
          <w:bCs/>
          <w:i/>
          <w:color w:val="000000" w:themeColor="text1"/>
          <w:sz w:val="24"/>
          <w:szCs w:val="24"/>
        </w:rPr>
        <w:t xml:space="preserve">              </w:t>
      </w:r>
      <w:r w:rsidR="00011132" w:rsidRPr="00330F93">
        <w:rPr>
          <w:rFonts w:ascii="Times New Roman" w:hAnsi="Times New Roman" w:cs="Times New Roman"/>
          <w:color w:val="000000" w:themeColor="text1"/>
          <w:sz w:val="24"/>
          <w:szCs w:val="24"/>
        </w:rPr>
        <w:t>Итоги классно – обобщающего  контроля в 5-х классах.</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Дата проведения: 13.10 -26.10 2019-20</w:t>
      </w:r>
      <w:r w:rsidR="00D04216" w:rsidRPr="00330F93">
        <w:rPr>
          <w:rFonts w:ascii="Times New Roman" w:hAnsi="Times New Roman" w:cs="Times New Roman"/>
          <w:color w:val="000000" w:themeColor="text1"/>
          <w:sz w:val="24"/>
          <w:szCs w:val="24"/>
        </w:rPr>
        <w:t>20</w:t>
      </w:r>
      <w:r w:rsidRPr="00330F93">
        <w:rPr>
          <w:rFonts w:ascii="Times New Roman" w:hAnsi="Times New Roman" w:cs="Times New Roman"/>
          <w:color w:val="000000" w:themeColor="text1"/>
          <w:sz w:val="24"/>
          <w:szCs w:val="24"/>
        </w:rPr>
        <w:t>г.</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5-х классах была проведена психодиагностическая работа: групповой интеллектуальный тест, для младших школьников (ГИТ)</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В тестировании приняло участие 168 обучающихся 5 классов.</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Большинство учеников в зависимости от предметного содержания задания ,достигают разных результатов ;одни успешнее справляются с математическим материалом ,другие –с литературой.</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lastRenderedPageBreak/>
        <w:t>В ходе исследования было выявлено ,что у учащихся слабо развиты познавательные процессы:</w:t>
      </w:r>
    </w:p>
    <w:p w:rsidR="00011132" w:rsidRPr="00330F93" w:rsidRDefault="00011132" w:rsidP="00330F93">
      <w:pPr>
        <w:pStyle w:val="af"/>
        <w:numPr>
          <w:ilvl w:val="0"/>
          <w:numId w:val="26"/>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низкий уровень концентрация внимания :</w:t>
      </w:r>
    </w:p>
    <w:p w:rsidR="00011132" w:rsidRPr="00330F93" w:rsidRDefault="00011132" w:rsidP="00330F93">
      <w:pPr>
        <w:pStyle w:val="af"/>
        <w:numPr>
          <w:ilvl w:val="0"/>
          <w:numId w:val="26"/>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узкий словарный запас:</w:t>
      </w:r>
    </w:p>
    <w:p w:rsidR="00011132" w:rsidRPr="00330F93" w:rsidRDefault="00011132" w:rsidP="00330F93">
      <w:pPr>
        <w:pStyle w:val="af"/>
        <w:numPr>
          <w:ilvl w:val="0"/>
          <w:numId w:val="26"/>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плохо развито словесно-логическое и образное мышление .В процессе косвенного наблюдения видно, что в классах сплоченные внутригрупповые отношения, наблюдается взаимоподдержка и доброжелательные добросовестные отношении.</w:t>
      </w:r>
    </w:p>
    <w:p w:rsidR="00011132" w:rsidRPr="00330F93" w:rsidRDefault="00011132" w:rsidP="00330F93">
      <w:pPr>
        <w:jc w:val="both"/>
        <w:rPr>
          <w:rFonts w:ascii="Times New Roman" w:hAnsi="Times New Roman" w:cs="Times New Roman"/>
          <w:color w:val="000000" w:themeColor="text1"/>
          <w:sz w:val="24"/>
          <w:szCs w:val="24"/>
        </w:rPr>
      </w:pPr>
    </w:p>
    <w:tbl>
      <w:tblPr>
        <w:tblStyle w:val="ae"/>
        <w:tblW w:w="10317" w:type="dxa"/>
        <w:tblInd w:w="-743" w:type="dxa"/>
        <w:tblLayout w:type="fixed"/>
        <w:tblLook w:val="04A0" w:firstRow="1" w:lastRow="0" w:firstColumn="1" w:lastColumn="0" w:noHBand="0" w:noVBand="1"/>
      </w:tblPr>
      <w:tblGrid>
        <w:gridCol w:w="850"/>
        <w:gridCol w:w="870"/>
        <w:gridCol w:w="1933"/>
        <w:gridCol w:w="1830"/>
        <w:gridCol w:w="1524"/>
        <w:gridCol w:w="6"/>
        <w:gridCol w:w="1784"/>
        <w:gridCol w:w="1520"/>
      </w:tblGrid>
      <w:tr w:rsidR="00011132" w:rsidRPr="00330F93" w:rsidTr="00011132">
        <w:trPr>
          <w:trHeight w:val="286"/>
        </w:trPr>
        <w:tc>
          <w:tcPr>
            <w:tcW w:w="850" w:type="dxa"/>
            <w:vMerge w:val="restart"/>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w:t>
            </w:r>
          </w:p>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п/п</w:t>
            </w:r>
          </w:p>
        </w:tc>
        <w:tc>
          <w:tcPr>
            <w:tcW w:w="870" w:type="dxa"/>
            <w:vMerge w:val="restart"/>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Класс</w:t>
            </w:r>
          </w:p>
        </w:tc>
        <w:tc>
          <w:tcPr>
            <w:tcW w:w="7077" w:type="dxa"/>
            <w:gridSpan w:val="5"/>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Результат диагностики</w:t>
            </w:r>
          </w:p>
        </w:tc>
        <w:tc>
          <w:tcPr>
            <w:tcW w:w="1520" w:type="dxa"/>
            <w:vMerge w:val="restart"/>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Количество учащихся</w:t>
            </w:r>
          </w:p>
        </w:tc>
      </w:tr>
      <w:tr w:rsidR="00011132" w:rsidRPr="00330F93" w:rsidTr="00011132">
        <w:trPr>
          <w:trHeight w:val="246"/>
        </w:trPr>
        <w:tc>
          <w:tcPr>
            <w:tcW w:w="850" w:type="dxa"/>
            <w:vMerge/>
          </w:tcPr>
          <w:p w:rsidR="00011132" w:rsidRPr="00330F93" w:rsidRDefault="00011132" w:rsidP="00330F93">
            <w:pPr>
              <w:jc w:val="both"/>
              <w:rPr>
                <w:rFonts w:ascii="Times New Roman" w:hAnsi="Times New Roman"/>
                <w:color w:val="000000" w:themeColor="text1"/>
                <w:sz w:val="24"/>
                <w:szCs w:val="24"/>
              </w:rPr>
            </w:pPr>
          </w:p>
        </w:tc>
        <w:tc>
          <w:tcPr>
            <w:tcW w:w="870" w:type="dxa"/>
            <w:vMerge/>
          </w:tcPr>
          <w:p w:rsidR="00011132" w:rsidRPr="00330F93" w:rsidRDefault="00011132" w:rsidP="00330F93">
            <w:pPr>
              <w:jc w:val="both"/>
              <w:rPr>
                <w:rFonts w:ascii="Times New Roman" w:hAnsi="Times New Roman"/>
                <w:color w:val="000000" w:themeColor="text1"/>
                <w:sz w:val="24"/>
                <w:szCs w:val="24"/>
              </w:rPr>
            </w:pPr>
          </w:p>
        </w:tc>
        <w:tc>
          <w:tcPr>
            <w:tcW w:w="1933" w:type="dxa"/>
            <w:tcBorders>
              <w:top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высокий</w:t>
            </w:r>
          </w:p>
        </w:tc>
        <w:tc>
          <w:tcPr>
            <w:tcW w:w="1830" w:type="dxa"/>
            <w:tcBorders>
              <w:top w:val="single" w:sz="4" w:space="0" w:color="auto"/>
              <w:left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оптимальный</w:t>
            </w:r>
          </w:p>
        </w:tc>
        <w:tc>
          <w:tcPr>
            <w:tcW w:w="1524" w:type="dxa"/>
            <w:tcBorders>
              <w:top w:val="single" w:sz="4" w:space="0" w:color="auto"/>
              <w:left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низкий</w:t>
            </w:r>
          </w:p>
        </w:tc>
        <w:tc>
          <w:tcPr>
            <w:tcW w:w="1790" w:type="dxa"/>
            <w:gridSpan w:val="2"/>
            <w:tcBorders>
              <w:top w:val="single" w:sz="4" w:space="0" w:color="auto"/>
              <w:lef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очень низкий</w:t>
            </w:r>
          </w:p>
        </w:tc>
        <w:tc>
          <w:tcPr>
            <w:tcW w:w="1520" w:type="dxa"/>
            <w:vMerge/>
          </w:tcPr>
          <w:p w:rsidR="00011132" w:rsidRPr="00330F93" w:rsidRDefault="00011132" w:rsidP="00330F93">
            <w:pPr>
              <w:jc w:val="both"/>
              <w:rPr>
                <w:rFonts w:ascii="Times New Roman" w:hAnsi="Times New Roman"/>
                <w:color w:val="000000" w:themeColor="text1"/>
                <w:sz w:val="24"/>
                <w:szCs w:val="24"/>
              </w:rPr>
            </w:pPr>
          </w:p>
        </w:tc>
      </w:tr>
      <w:tr w:rsidR="00011132" w:rsidRPr="00330F93" w:rsidTr="00011132">
        <w:tc>
          <w:tcPr>
            <w:tcW w:w="85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w:t>
            </w:r>
          </w:p>
        </w:tc>
        <w:tc>
          <w:tcPr>
            <w:tcW w:w="8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c>
          <w:tcPr>
            <w:tcW w:w="1933" w:type="dxa"/>
            <w:tcBorders>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w:t>
            </w:r>
          </w:p>
        </w:tc>
        <w:tc>
          <w:tcPr>
            <w:tcW w:w="1830" w:type="dxa"/>
            <w:tcBorders>
              <w:left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11</w:t>
            </w:r>
          </w:p>
        </w:tc>
        <w:tc>
          <w:tcPr>
            <w:tcW w:w="1524" w:type="dxa"/>
            <w:tcBorders>
              <w:left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w:t>
            </w:r>
          </w:p>
        </w:tc>
        <w:tc>
          <w:tcPr>
            <w:tcW w:w="1790" w:type="dxa"/>
            <w:gridSpan w:val="2"/>
            <w:tcBorders>
              <w:lef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w:t>
            </w:r>
          </w:p>
        </w:tc>
        <w:tc>
          <w:tcPr>
            <w:tcW w:w="152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25</w:t>
            </w:r>
          </w:p>
        </w:tc>
      </w:tr>
      <w:tr w:rsidR="00011132" w:rsidRPr="00330F93" w:rsidTr="00011132">
        <w:tc>
          <w:tcPr>
            <w:tcW w:w="85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w:t>
            </w:r>
          </w:p>
        </w:tc>
        <w:tc>
          <w:tcPr>
            <w:tcW w:w="8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c>
          <w:tcPr>
            <w:tcW w:w="1933" w:type="dxa"/>
            <w:tcBorders>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w:t>
            </w:r>
          </w:p>
        </w:tc>
        <w:tc>
          <w:tcPr>
            <w:tcW w:w="1830" w:type="dxa"/>
            <w:tcBorders>
              <w:left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14</w:t>
            </w:r>
          </w:p>
        </w:tc>
        <w:tc>
          <w:tcPr>
            <w:tcW w:w="1524" w:type="dxa"/>
            <w:tcBorders>
              <w:left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8</w:t>
            </w:r>
          </w:p>
        </w:tc>
        <w:tc>
          <w:tcPr>
            <w:tcW w:w="1790" w:type="dxa"/>
            <w:gridSpan w:val="2"/>
            <w:tcBorders>
              <w:lef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0</w:t>
            </w:r>
          </w:p>
        </w:tc>
        <w:tc>
          <w:tcPr>
            <w:tcW w:w="152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28</w:t>
            </w:r>
          </w:p>
        </w:tc>
      </w:tr>
      <w:tr w:rsidR="00011132" w:rsidRPr="00330F93" w:rsidTr="00011132">
        <w:trPr>
          <w:trHeight w:val="80"/>
        </w:trPr>
        <w:tc>
          <w:tcPr>
            <w:tcW w:w="85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w:t>
            </w:r>
          </w:p>
        </w:tc>
        <w:tc>
          <w:tcPr>
            <w:tcW w:w="8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c>
          <w:tcPr>
            <w:tcW w:w="1933" w:type="dxa"/>
            <w:tcBorders>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w:t>
            </w:r>
          </w:p>
        </w:tc>
        <w:tc>
          <w:tcPr>
            <w:tcW w:w="1830" w:type="dxa"/>
            <w:tcBorders>
              <w:left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11</w:t>
            </w:r>
          </w:p>
        </w:tc>
        <w:tc>
          <w:tcPr>
            <w:tcW w:w="1524" w:type="dxa"/>
            <w:tcBorders>
              <w:left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8</w:t>
            </w:r>
          </w:p>
        </w:tc>
        <w:tc>
          <w:tcPr>
            <w:tcW w:w="1790" w:type="dxa"/>
            <w:gridSpan w:val="2"/>
            <w:tcBorders>
              <w:lef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w:t>
            </w:r>
          </w:p>
        </w:tc>
        <w:tc>
          <w:tcPr>
            <w:tcW w:w="152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r>
      <w:tr w:rsidR="00011132" w:rsidRPr="00330F93" w:rsidTr="00011132">
        <w:trPr>
          <w:trHeight w:val="300"/>
        </w:trPr>
        <w:tc>
          <w:tcPr>
            <w:tcW w:w="850"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w:t>
            </w:r>
          </w:p>
        </w:tc>
        <w:tc>
          <w:tcPr>
            <w:tcW w:w="870"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c>
          <w:tcPr>
            <w:tcW w:w="1933" w:type="dxa"/>
            <w:tcBorders>
              <w:bottom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w:t>
            </w:r>
          </w:p>
        </w:tc>
        <w:tc>
          <w:tcPr>
            <w:tcW w:w="1830" w:type="dxa"/>
            <w:tcBorders>
              <w:left w:val="single" w:sz="4" w:space="0" w:color="auto"/>
              <w:bottom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19</w:t>
            </w:r>
          </w:p>
        </w:tc>
        <w:tc>
          <w:tcPr>
            <w:tcW w:w="1524" w:type="dxa"/>
            <w:tcBorders>
              <w:left w:val="single" w:sz="4" w:space="0" w:color="auto"/>
              <w:bottom w:val="single" w:sz="4" w:space="0" w:color="auto"/>
              <w:righ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7</w:t>
            </w:r>
          </w:p>
        </w:tc>
        <w:tc>
          <w:tcPr>
            <w:tcW w:w="1790" w:type="dxa"/>
            <w:gridSpan w:val="2"/>
            <w:tcBorders>
              <w:left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w:t>
            </w:r>
          </w:p>
        </w:tc>
        <w:tc>
          <w:tcPr>
            <w:tcW w:w="1520"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31</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20"/>
        </w:trPr>
        <w:tc>
          <w:tcPr>
            <w:tcW w:w="85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w:t>
            </w:r>
          </w:p>
        </w:tc>
        <w:tc>
          <w:tcPr>
            <w:tcW w:w="870"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 «Д»</w:t>
            </w:r>
          </w:p>
        </w:tc>
        <w:tc>
          <w:tcPr>
            <w:tcW w:w="1933"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7</w:t>
            </w:r>
          </w:p>
        </w:tc>
        <w:tc>
          <w:tcPr>
            <w:tcW w:w="1830"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11</w:t>
            </w:r>
          </w:p>
        </w:tc>
        <w:tc>
          <w:tcPr>
            <w:tcW w:w="1530" w:type="dxa"/>
            <w:gridSpan w:val="2"/>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8</w:t>
            </w:r>
          </w:p>
        </w:tc>
        <w:tc>
          <w:tcPr>
            <w:tcW w:w="1784"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w:t>
            </w:r>
          </w:p>
        </w:tc>
        <w:tc>
          <w:tcPr>
            <w:tcW w:w="1520"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29</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50"/>
        </w:trPr>
        <w:tc>
          <w:tcPr>
            <w:tcW w:w="85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6     </w:t>
            </w:r>
          </w:p>
        </w:tc>
        <w:tc>
          <w:tcPr>
            <w:tcW w:w="870"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 «Е»</w:t>
            </w:r>
          </w:p>
        </w:tc>
        <w:tc>
          <w:tcPr>
            <w:tcW w:w="1933"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4</w:t>
            </w:r>
          </w:p>
          <w:p w:rsidR="00011132" w:rsidRPr="00330F93" w:rsidRDefault="00011132" w:rsidP="00330F93">
            <w:pPr>
              <w:jc w:val="both"/>
              <w:rPr>
                <w:rFonts w:ascii="Times New Roman" w:hAnsi="Times New Roman"/>
                <w:color w:val="000000" w:themeColor="text1"/>
                <w:sz w:val="24"/>
                <w:szCs w:val="24"/>
              </w:rPr>
            </w:pPr>
          </w:p>
        </w:tc>
        <w:tc>
          <w:tcPr>
            <w:tcW w:w="1830"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10</w:t>
            </w:r>
          </w:p>
          <w:p w:rsidR="00011132" w:rsidRPr="00330F93" w:rsidRDefault="00011132" w:rsidP="00330F93">
            <w:pPr>
              <w:jc w:val="both"/>
              <w:rPr>
                <w:rFonts w:ascii="Times New Roman" w:hAnsi="Times New Roman"/>
                <w:color w:val="000000" w:themeColor="text1"/>
                <w:sz w:val="24"/>
                <w:szCs w:val="24"/>
              </w:rPr>
            </w:pPr>
          </w:p>
        </w:tc>
        <w:tc>
          <w:tcPr>
            <w:tcW w:w="1530" w:type="dxa"/>
            <w:gridSpan w:val="2"/>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w:t>
            </w:r>
          </w:p>
          <w:p w:rsidR="00011132" w:rsidRPr="00330F93" w:rsidRDefault="00011132" w:rsidP="00330F93">
            <w:pPr>
              <w:jc w:val="both"/>
              <w:rPr>
                <w:rFonts w:ascii="Times New Roman" w:hAnsi="Times New Roman"/>
                <w:color w:val="000000" w:themeColor="text1"/>
                <w:sz w:val="24"/>
                <w:szCs w:val="24"/>
              </w:rPr>
            </w:pPr>
          </w:p>
        </w:tc>
        <w:tc>
          <w:tcPr>
            <w:tcW w:w="1784"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0</w:t>
            </w:r>
          </w:p>
          <w:p w:rsidR="00011132" w:rsidRPr="00330F93" w:rsidRDefault="00011132" w:rsidP="00330F93">
            <w:pPr>
              <w:jc w:val="both"/>
              <w:rPr>
                <w:rFonts w:ascii="Times New Roman" w:hAnsi="Times New Roman"/>
                <w:color w:val="000000" w:themeColor="text1"/>
                <w:sz w:val="24"/>
                <w:szCs w:val="24"/>
              </w:rPr>
            </w:pPr>
          </w:p>
        </w:tc>
        <w:tc>
          <w:tcPr>
            <w:tcW w:w="1520"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28</w:t>
            </w:r>
          </w:p>
          <w:p w:rsidR="00011132" w:rsidRPr="00330F93" w:rsidRDefault="00011132" w:rsidP="00330F93">
            <w:pPr>
              <w:jc w:val="both"/>
              <w:rPr>
                <w:rFonts w:ascii="Times New Roman" w:hAnsi="Times New Roman"/>
                <w:color w:val="000000" w:themeColor="text1"/>
                <w:sz w:val="24"/>
                <w:szCs w:val="24"/>
              </w:rPr>
            </w:pP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15"/>
        </w:trPr>
        <w:tc>
          <w:tcPr>
            <w:tcW w:w="850" w:type="dxa"/>
          </w:tcPr>
          <w:p w:rsidR="00011132" w:rsidRPr="00330F93" w:rsidRDefault="00011132" w:rsidP="00330F93">
            <w:pPr>
              <w:jc w:val="both"/>
              <w:rPr>
                <w:rFonts w:ascii="Times New Roman" w:hAnsi="Times New Roman"/>
                <w:color w:val="000000" w:themeColor="text1"/>
                <w:sz w:val="24"/>
                <w:szCs w:val="24"/>
              </w:rPr>
            </w:pPr>
          </w:p>
        </w:tc>
        <w:tc>
          <w:tcPr>
            <w:tcW w:w="870" w:type="dxa"/>
            <w:shd w:val="clear" w:color="auto" w:fill="auto"/>
          </w:tcPr>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p>
        </w:tc>
        <w:tc>
          <w:tcPr>
            <w:tcW w:w="1933" w:type="dxa"/>
            <w:shd w:val="clear" w:color="auto" w:fill="auto"/>
          </w:tcPr>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30 учащихся </w:t>
            </w:r>
          </w:p>
        </w:tc>
        <w:tc>
          <w:tcPr>
            <w:tcW w:w="1830" w:type="dxa"/>
            <w:shd w:val="clear" w:color="auto" w:fill="auto"/>
          </w:tcPr>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76чащихся </w:t>
            </w:r>
          </w:p>
        </w:tc>
        <w:tc>
          <w:tcPr>
            <w:tcW w:w="1530" w:type="dxa"/>
            <w:gridSpan w:val="2"/>
            <w:shd w:val="clear" w:color="auto" w:fill="auto"/>
          </w:tcPr>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53Учащихся</w:t>
            </w:r>
          </w:p>
        </w:tc>
        <w:tc>
          <w:tcPr>
            <w:tcW w:w="1784" w:type="dxa"/>
            <w:shd w:val="clear" w:color="auto" w:fill="auto"/>
          </w:tcPr>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10 Учащихся </w:t>
            </w:r>
          </w:p>
        </w:tc>
        <w:tc>
          <w:tcPr>
            <w:tcW w:w="1520" w:type="dxa"/>
            <w:shd w:val="clear" w:color="auto" w:fill="auto"/>
          </w:tcPr>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p>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всего   168уч.</w:t>
            </w:r>
          </w:p>
        </w:tc>
      </w:tr>
    </w:tbl>
    <w:p w:rsidR="00011132" w:rsidRPr="00330F93" w:rsidRDefault="00011132" w:rsidP="00330F93">
      <w:pPr>
        <w:jc w:val="both"/>
        <w:rPr>
          <w:rFonts w:ascii="Times New Roman" w:hAnsi="Times New Roman" w:cs="Times New Roman"/>
          <w:color w:val="000000" w:themeColor="text1"/>
          <w:sz w:val="24"/>
          <w:szCs w:val="24"/>
        </w:rPr>
      </w:pPr>
    </w:p>
    <w:p w:rsidR="00011132" w:rsidRPr="00330F93" w:rsidRDefault="00011132" w:rsidP="00330F93">
      <w:pPr>
        <w:jc w:val="both"/>
        <w:rPr>
          <w:rFonts w:ascii="Times New Roman" w:hAnsi="Times New Roman" w:cs="Times New Roman"/>
          <w:color w:val="000000" w:themeColor="text1"/>
          <w:sz w:val="24"/>
          <w:szCs w:val="24"/>
        </w:rPr>
      </w:pP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При выполнении экспериментальных  заданий показали высокие результаты 30 учащихся</w:t>
      </w:r>
      <w:r w:rsidRPr="00330F93">
        <w:rPr>
          <w:rFonts w:ascii="Times New Roman" w:hAnsi="Times New Roman" w:cs="Times New Roman"/>
          <w:color w:val="000000" w:themeColor="text1"/>
          <w:sz w:val="24"/>
          <w:szCs w:val="24"/>
        </w:rPr>
        <w:t>.</w:t>
      </w:r>
    </w:p>
    <w:p w:rsidR="00011132" w:rsidRPr="00330F93" w:rsidRDefault="00011132" w:rsidP="00330F93">
      <w:pPr>
        <w:jc w:val="both"/>
        <w:rPr>
          <w:rFonts w:ascii="Times New Roman" w:hAnsi="Times New Roman" w:cs="Times New Roman"/>
          <w:color w:val="000000" w:themeColor="text1"/>
          <w:sz w:val="24"/>
          <w:szCs w:val="24"/>
        </w:rPr>
      </w:pPr>
    </w:p>
    <w:tbl>
      <w:tblPr>
        <w:tblStyle w:val="ae"/>
        <w:tblW w:w="0" w:type="auto"/>
        <w:tblInd w:w="-885" w:type="dxa"/>
        <w:tblLook w:val="04A0" w:firstRow="1" w:lastRow="0" w:firstColumn="1" w:lastColumn="0" w:noHBand="0" w:noVBand="1"/>
      </w:tblPr>
      <w:tblGrid>
        <w:gridCol w:w="993"/>
        <w:gridCol w:w="4677"/>
        <w:gridCol w:w="2393"/>
        <w:gridCol w:w="2393"/>
      </w:tblGrid>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w:t>
            </w:r>
          </w:p>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п/п</w:t>
            </w:r>
          </w:p>
        </w:tc>
        <w:tc>
          <w:tcPr>
            <w:tcW w:w="4677"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Ф.И.О.</w:t>
            </w:r>
          </w:p>
        </w:tc>
        <w:tc>
          <w:tcPr>
            <w:tcW w:w="23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Показатель</w:t>
            </w:r>
          </w:p>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(балл)</w:t>
            </w:r>
          </w:p>
        </w:tc>
        <w:tc>
          <w:tcPr>
            <w:tcW w:w="23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Класс</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Битиева София</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63</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Богатырева  Адель</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60</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Галаева Лейла</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70</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Буружева Раяна</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65</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Халахоев Амир</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60</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Ганаева Камила</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67</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Ахриева Хава</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60</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rPr>
          <w:trHeight w:val="270"/>
        </w:trPr>
        <w:tc>
          <w:tcPr>
            <w:tcW w:w="993" w:type="dxa"/>
            <w:tcBorders>
              <w:left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8</w:t>
            </w:r>
          </w:p>
        </w:tc>
        <w:tc>
          <w:tcPr>
            <w:tcW w:w="4677"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Даурбеков Абдулла</w:t>
            </w:r>
          </w:p>
        </w:tc>
        <w:tc>
          <w:tcPr>
            <w:tcW w:w="2393"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67</w:t>
            </w:r>
          </w:p>
        </w:tc>
        <w:tc>
          <w:tcPr>
            <w:tcW w:w="2393"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rPr>
          <w:trHeight w:val="255"/>
        </w:trPr>
        <w:tc>
          <w:tcPr>
            <w:tcW w:w="993" w:type="dxa"/>
            <w:tcBorders>
              <w:top w:val="single" w:sz="4" w:space="0" w:color="auto"/>
              <w:left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9</w:t>
            </w:r>
          </w:p>
        </w:tc>
        <w:tc>
          <w:tcPr>
            <w:tcW w:w="4677" w:type="dxa"/>
            <w:tcBorders>
              <w:top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Торшхоева Амина</w:t>
            </w:r>
          </w:p>
        </w:tc>
        <w:tc>
          <w:tcPr>
            <w:tcW w:w="2393" w:type="dxa"/>
            <w:tcBorders>
              <w:top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60</w:t>
            </w:r>
          </w:p>
        </w:tc>
        <w:tc>
          <w:tcPr>
            <w:tcW w:w="2393" w:type="dxa"/>
            <w:tcBorders>
              <w:top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10</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Султыгова Алия</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65</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9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11</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Патиева Хава</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78</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rPr>
          <w:trHeight w:val="330"/>
        </w:trPr>
        <w:tc>
          <w:tcPr>
            <w:tcW w:w="993" w:type="dxa"/>
            <w:tcBorders>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 xml:space="preserve">12 </w:t>
            </w:r>
          </w:p>
        </w:tc>
        <w:tc>
          <w:tcPr>
            <w:tcW w:w="4677"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Муталиева Хадиджа</w:t>
            </w:r>
          </w:p>
        </w:tc>
        <w:tc>
          <w:tcPr>
            <w:tcW w:w="2393"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61</w:t>
            </w:r>
          </w:p>
        </w:tc>
        <w:tc>
          <w:tcPr>
            <w:tcW w:w="2393"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rPr>
          <w:trHeight w:val="257"/>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13</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Яндиев Мухаммад</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69</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rPr>
          <w:trHeight w:val="303"/>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14</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Куркиева Аза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65</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rPr>
          <w:trHeight w:val="335"/>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15</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Раджабадзиева Салима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68</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rPr>
          <w:trHeight w:val="222"/>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16</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Колоева Ясмина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63</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rPr>
          <w:trHeight w:val="30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17</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Сапралиева Милана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60</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5»В»</w:t>
            </w:r>
          </w:p>
        </w:tc>
      </w:tr>
      <w:tr w:rsidR="00011132" w:rsidRPr="00330F93" w:rsidTr="00011132">
        <w:trPr>
          <w:trHeight w:val="195"/>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18</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Даурбекова Хадижа </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60</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rPr>
          <w:trHeight w:val="27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19</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Пугоева Хава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71</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 «Г »</w:t>
            </w:r>
          </w:p>
        </w:tc>
      </w:tr>
      <w:tr w:rsidR="00011132" w:rsidRPr="00330F93" w:rsidTr="00011132">
        <w:trPr>
          <w:trHeight w:val="27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20</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Костоева Аиша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61</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 «Д»</w:t>
            </w:r>
          </w:p>
        </w:tc>
      </w:tr>
      <w:tr w:rsidR="00011132" w:rsidRPr="00330F93" w:rsidTr="00011132">
        <w:trPr>
          <w:trHeight w:val="27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21</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Яндиев Алихан</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73</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 «Д»</w:t>
            </w:r>
          </w:p>
        </w:tc>
      </w:tr>
      <w:tr w:rsidR="00011132" w:rsidRPr="00330F93" w:rsidTr="00011132">
        <w:trPr>
          <w:trHeight w:val="315"/>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lastRenderedPageBreak/>
              <w:t>22</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Ганиева Зарема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62</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 «Д»</w:t>
            </w:r>
          </w:p>
        </w:tc>
      </w:tr>
      <w:tr w:rsidR="00011132" w:rsidRPr="00330F93" w:rsidTr="00011132">
        <w:trPr>
          <w:trHeight w:val="255"/>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23</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Яндиева Амина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68</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255"/>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24</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Мамилова Хади</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65</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225"/>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25</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Озиева Амина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66</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 «Д»</w:t>
            </w:r>
          </w:p>
        </w:tc>
      </w:tr>
      <w:tr w:rsidR="00011132" w:rsidRPr="00330F93" w:rsidTr="00011132">
        <w:trPr>
          <w:trHeight w:val="24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26</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Газарова Дейси</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61</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24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27</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Цицкиева Абдулла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61</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5 «Е»</w:t>
            </w:r>
          </w:p>
        </w:tc>
      </w:tr>
      <w:tr w:rsidR="00011132" w:rsidRPr="00330F93" w:rsidTr="00011132">
        <w:trPr>
          <w:trHeight w:val="27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28</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Дошхаклоева  Раббии</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64</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30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29</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Марзиева Динара </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60</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4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30</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Албагачиева  Фатима</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60</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70"/>
        </w:trPr>
        <w:tc>
          <w:tcPr>
            <w:tcW w:w="993"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31</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Местоев Абу-Рахим</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78</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bl>
    <w:p w:rsidR="00011132" w:rsidRPr="00330F93" w:rsidRDefault="00011132" w:rsidP="00330F93">
      <w:pPr>
        <w:jc w:val="both"/>
        <w:rPr>
          <w:rFonts w:ascii="Times New Roman" w:hAnsi="Times New Roman" w:cs="Times New Roman"/>
          <w:color w:val="000000" w:themeColor="text1"/>
          <w:sz w:val="24"/>
          <w:szCs w:val="24"/>
        </w:rPr>
      </w:pP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При выполнении экспериментальных заданий у 76 учащихся уровень умственного развития оценивается как оптимальный</w:t>
      </w:r>
      <w:r w:rsidRPr="00330F93">
        <w:rPr>
          <w:rFonts w:ascii="Times New Roman" w:hAnsi="Times New Roman" w:cs="Times New Roman"/>
          <w:color w:val="000000" w:themeColor="text1"/>
          <w:sz w:val="24"/>
          <w:szCs w:val="24"/>
        </w:rPr>
        <w:t xml:space="preserve">. </w:t>
      </w:r>
    </w:p>
    <w:tbl>
      <w:tblPr>
        <w:tblStyle w:val="ae"/>
        <w:tblW w:w="0" w:type="auto"/>
        <w:tblInd w:w="-743" w:type="dxa"/>
        <w:tblLook w:val="04A0" w:firstRow="1" w:lastRow="0" w:firstColumn="1" w:lastColumn="0" w:noHBand="0" w:noVBand="1"/>
      </w:tblPr>
      <w:tblGrid>
        <w:gridCol w:w="856"/>
        <w:gridCol w:w="4671"/>
        <w:gridCol w:w="2396"/>
        <w:gridCol w:w="2391"/>
      </w:tblGrid>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w:t>
            </w:r>
          </w:p>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п/п</w:t>
            </w:r>
          </w:p>
        </w:tc>
        <w:tc>
          <w:tcPr>
            <w:tcW w:w="467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Ф.И.О.</w:t>
            </w:r>
          </w:p>
        </w:tc>
        <w:tc>
          <w:tcPr>
            <w:tcW w:w="239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Показатель</w:t>
            </w:r>
          </w:p>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 xml:space="preserve"> (балл)</w:t>
            </w:r>
          </w:p>
        </w:tc>
        <w:tc>
          <w:tcPr>
            <w:tcW w:w="239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Класс</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Арчакова Амина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Ферзаули Эльдар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55</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Гетагазов Самир</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57</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Гарбаков Микаил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Калиматов Дали</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57</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Боголова Рамила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49</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Мальсагов Ибрагим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8</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Додов Ибрагим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9</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Вышегурова Лейла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10</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Богатырева Хава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11</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Хантыгова  Индира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45</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12</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Хачубарова Хамид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49</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13</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Торшхоев Ильяс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56</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14</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Чумаков Мухаммад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58</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15</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Хамхоева Рабия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53</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16</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Мержоева Хава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57</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17</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Точиева Ириза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46</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18</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Бокова Алима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19</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Хамхоева Жанета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55</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20</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Кодзоев Мухаммад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58</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rPr>
          <w:trHeight w:val="151"/>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21</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Куриева Ясмина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49</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22</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Сапралива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58</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23</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Боров Магомед </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47</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24</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Осканов Адам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43</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25</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Банхаева Амина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58</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26</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Албаков Казбек</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47</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rPr>
          <w:trHeight w:val="341"/>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27</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Ганижев Мухаммад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59</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28</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Бокова Тоита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46</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6" w:type="dxa"/>
            <w:tcBorders>
              <w:right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29</w:t>
            </w:r>
          </w:p>
        </w:tc>
        <w:tc>
          <w:tcPr>
            <w:tcW w:w="4671" w:type="dxa"/>
            <w:tcBorders>
              <w:left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Сампиев Али</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49</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30</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Белхароева Ашура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3"/>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31</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Цыздоев Магомед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4"/>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32</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Шаухалов Ибрагим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1"/>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33</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Осканова Ясмина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34</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Марзаганов Умар</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58</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35</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Дударова Ясмина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3"/>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36</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Хадзиева Раяна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9"/>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37</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Евлоев Илез</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54</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38</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Арапиев Ислам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56</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7"/>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lastRenderedPageBreak/>
              <w:t>39</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Албаков Султан</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54</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8"/>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40</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Газдиев Адам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52</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41</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Альмурзиева Римма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6"/>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42</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Гайтукиев Ибрагим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52</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7"/>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43</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Шанхоева  Мадина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44</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44</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Ахриева Хава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67"/>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45</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Палонкоева Хава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59</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46</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Хамхоев Ибрагим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52</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47</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Дзортова Хадижа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45</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48</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Сампиева Раяна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55</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7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49</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Хасанова Малика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52</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50</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Торшхоева Хава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3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51</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Манкиева Хадижа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07"/>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52</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Мусиев Ислам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57</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53</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Картоева Хава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54</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Цуров Магомед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53</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55</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Албаков Адам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56</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56</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Хашиев Руслан</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54</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57</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Янарсанова Хадижа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59</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58</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Добриева Марем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44</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5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59</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Джандаров Рахим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57</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60</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Албогачиева Аиша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54</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61</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Албогачиев Ахмед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46</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1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62</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Арчакова Лейла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54</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0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63</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Янарсанова Амалия</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49</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64</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Хамхоев Ахмед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46</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1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65</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Янарсанов  Абдул-Рахман</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58</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66</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Шанхоев Магомед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2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67</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Местоев Абу-Рахим</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54</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68</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Точиев Абукар</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52</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4"/>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69</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Наурузов Мухаммед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45</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70</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Оздоев Амир</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55</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71</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Местоева Калима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58</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8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72</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Мальсагов Д</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55</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73</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Тибоев Зураб</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57</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74</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Барахоев Аслан</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51</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0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75</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Муцольгова Линда</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50</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76</w:t>
            </w:r>
          </w:p>
        </w:tc>
        <w:tc>
          <w:tcPr>
            <w:tcW w:w="467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Нальгиев Султан</w:t>
            </w:r>
          </w:p>
        </w:tc>
        <w:tc>
          <w:tcPr>
            <w:tcW w:w="2396"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53</w:t>
            </w:r>
          </w:p>
        </w:tc>
        <w:tc>
          <w:tcPr>
            <w:tcW w:w="2391"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bl>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При выполнении экспериментальных  заданий у  52учащихся уровень умственного развития оценивается как низкий.</w:t>
      </w:r>
    </w:p>
    <w:tbl>
      <w:tblPr>
        <w:tblStyle w:val="ae"/>
        <w:tblW w:w="0" w:type="auto"/>
        <w:tblInd w:w="-743" w:type="dxa"/>
        <w:tblLook w:val="04A0" w:firstRow="1" w:lastRow="0" w:firstColumn="1" w:lastColumn="0" w:noHBand="0" w:noVBand="1"/>
      </w:tblPr>
      <w:tblGrid>
        <w:gridCol w:w="856"/>
        <w:gridCol w:w="4670"/>
        <w:gridCol w:w="2390"/>
        <w:gridCol w:w="2398"/>
      </w:tblGrid>
      <w:tr w:rsidR="00011132" w:rsidRPr="00330F93" w:rsidTr="00011132">
        <w:trPr>
          <w:trHeight w:val="529"/>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w:t>
            </w:r>
          </w:p>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п/п</w:t>
            </w:r>
          </w:p>
        </w:tc>
        <w:tc>
          <w:tcPr>
            <w:tcW w:w="4670"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Ф.И.О.</w:t>
            </w:r>
          </w:p>
        </w:tc>
        <w:tc>
          <w:tcPr>
            <w:tcW w:w="2390"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 xml:space="preserve">Показатель </w:t>
            </w:r>
          </w:p>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(балл)</w:t>
            </w:r>
          </w:p>
        </w:tc>
        <w:tc>
          <w:tcPr>
            <w:tcW w:w="2398"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Класс</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Боголов Абдулл</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22</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Оморхаджаев Амирхан</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20</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Сампиев Хасан</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25</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Темерханов Зелимхан</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30</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Евлоев Али</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29</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Хашагульгов Даниэль</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28</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Харсиев Ахмад</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8</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Евкуров Абдулла</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9</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Местоева Лейла</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21</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10</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Точиева Хадиджа</w:t>
            </w:r>
          </w:p>
          <w:p w:rsidR="00011132" w:rsidRPr="00330F93" w:rsidRDefault="00011132" w:rsidP="00330F93">
            <w:pPr>
              <w:jc w:val="both"/>
              <w:rPr>
                <w:rFonts w:ascii="Times New Roman" w:hAnsi="Times New Roman"/>
                <w:color w:val="000000" w:themeColor="text1"/>
                <w:sz w:val="24"/>
                <w:szCs w:val="24"/>
              </w:rPr>
            </w:pP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lastRenderedPageBreak/>
              <w:t>30</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lastRenderedPageBreak/>
              <w:t>11</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Цечоев Хасан</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12</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Могушков Рахим</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21</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13</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Бокова Салима</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33</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14</w:t>
            </w:r>
          </w:p>
        </w:tc>
        <w:tc>
          <w:tcPr>
            <w:tcW w:w="4670" w:type="dxa"/>
            <w:shd w:val="clear" w:color="auto" w:fill="auto"/>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Белхароев Ахмед </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15</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Ганижев Хамзат</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28</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16</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Муталиев Магомед</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17</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Хамхоева Амина</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18</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Добриев Адам</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19</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Куштова София </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26</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20</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Добриев Рамиль</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28</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rPr>
          <w:trHeight w:val="285"/>
        </w:trPr>
        <w:tc>
          <w:tcPr>
            <w:tcW w:w="856" w:type="dxa"/>
            <w:tcBorders>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21</w:t>
            </w:r>
          </w:p>
        </w:tc>
        <w:tc>
          <w:tcPr>
            <w:tcW w:w="4670"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Хадзиев Рустам</w:t>
            </w:r>
          </w:p>
        </w:tc>
        <w:tc>
          <w:tcPr>
            <w:tcW w:w="2390"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31</w:t>
            </w:r>
          </w:p>
        </w:tc>
        <w:tc>
          <w:tcPr>
            <w:tcW w:w="2398"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rPr>
          <w:trHeight w:val="359"/>
        </w:trPr>
        <w:tc>
          <w:tcPr>
            <w:tcW w:w="856" w:type="dxa"/>
            <w:tcBorders>
              <w:top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22</w:t>
            </w:r>
          </w:p>
        </w:tc>
        <w:tc>
          <w:tcPr>
            <w:tcW w:w="4670" w:type="dxa"/>
            <w:tcBorders>
              <w:top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Балхаева Элина</w:t>
            </w:r>
          </w:p>
        </w:tc>
        <w:tc>
          <w:tcPr>
            <w:tcW w:w="2390" w:type="dxa"/>
            <w:tcBorders>
              <w:top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37</w:t>
            </w:r>
          </w:p>
        </w:tc>
        <w:tc>
          <w:tcPr>
            <w:tcW w:w="2398" w:type="dxa"/>
            <w:tcBorders>
              <w:top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23</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Измайлова Ясмина</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34</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24</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Костоев Муслим</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33</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rPr>
          <w:trHeight w:val="415"/>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25</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Костоева Хава</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25</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26</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Темерханов Имран</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24</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27</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Мациева Ясмина</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24</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28</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Местоева Сафия</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37</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29</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Латырова Камила</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38</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rPr>
          <w:trHeight w:val="70"/>
        </w:trPr>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30</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Эсиев Абдул-Карим</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33</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31</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Полонкоев Адам</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23</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c>
          <w:tcPr>
            <w:tcW w:w="856"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32</w:t>
            </w:r>
          </w:p>
        </w:tc>
        <w:tc>
          <w:tcPr>
            <w:tcW w:w="467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Дзейтов А-Х</w:t>
            </w:r>
          </w:p>
        </w:tc>
        <w:tc>
          <w:tcPr>
            <w:tcW w:w="2390"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31</w:t>
            </w:r>
          </w:p>
        </w:tc>
        <w:tc>
          <w:tcPr>
            <w:tcW w:w="2398"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285"/>
        </w:trPr>
        <w:tc>
          <w:tcPr>
            <w:tcW w:w="856" w:type="dxa"/>
            <w:tcBorders>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33</w:t>
            </w:r>
          </w:p>
        </w:tc>
        <w:tc>
          <w:tcPr>
            <w:tcW w:w="4670"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Хамхоева Аиша</w:t>
            </w:r>
          </w:p>
        </w:tc>
        <w:tc>
          <w:tcPr>
            <w:tcW w:w="2390"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30</w:t>
            </w:r>
          </w:p>
        </w:tc>
        <w:tc>
          <w:tcPr>
            <w:tcW w:w="2398"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255"/>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34</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Озиева Салима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22</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315"/>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35</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Колоева Залина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29</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276"/>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36</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Ужахов Иса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32</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173"/>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37</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Тумгоева Аида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35</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5«Д»</w:t>
            </w:r>
          </w:p>
        </w:tc>
      </w:tr>
      <w:tr w:rsidR="00011132" w:rsidRPr="00330F93" w:rsidTr="00011132">
        <w:trPr>
          <w:trHeight w:val="210"/>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38</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Торшхоева София </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23</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135"/>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39</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Темурзиев Зураб</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31</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55"/>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40</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Албагочиева Жемсари</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26</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85"/>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41</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Гандалоев Магомед</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23</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30"/>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42</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Мериев Магомед</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20</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40"/>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43</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Цороева Ашура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24</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70"/>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44</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Халухаева Джамиля</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23</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70"/>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45</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Кукурхоев Адам</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25</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10"/>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46</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Медова Фатима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27</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180"/>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47</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Картоев Саид</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22</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120"/>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48</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Измайлов Алихан </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20</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135"/>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49</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Мальсагов Д</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33</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195"/>
        </w:trPr>
        <w:tc>
          <w:tcPr>
            <w:tcW w:w="856" w:type="dxa"/>
            <w:tcBorders>
              <w:top w:val="single" w:sz="4" w:space="0" w:color="auto"/>
              <w:left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50</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Зариева Марина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30</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326"/>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51</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Куштова Мадина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29</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37"/>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52</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Эжиев Амин</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21</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r w:rsidR="00011132" w:rsidRPr="00330F93" w:rsidTr="00011132">
        <w:trPr>
          <w:trHeight w:val="285"/>
        </w:trPr>
        <w:tc>
          <w:tcPr>
            <w:tcW w:w="856"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53</w:t>
            </w:r>
          </w:p>
        </w:tc>
        <w:tc>
          <w:tcPr>
            <w:tcW w:w="467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Куштова Мадина</w:t>
            </w:r>
          </w:p>
        </w:tc>
        <w:tc>
          <w:tcPr>
            <w:tcW w:w="2390"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29</w:t>
            </w:r>
          </w:p>
        </w:tc>
        <w:tc>
          <w:tcPr>
            <w:tcW w:w="2398"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«Е»</w:t>
            </w:r>
          </w:p>
        </w:tc>
      </w:tr>
    </w:tbl>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показали очень низкие результаты при тестировании  11 учащихся</w:t>
      </w:r>
      <w:r w:rsidRPr="00330F93">
        <w:rPr>
          <w:rFonts w:ascii="Times New Roman" w:hAnsi="Times New Roman" w:cs="Times New Roman"/>
          <w:color w:val="000000" w:themeColor="text1"/>
          <w:sz w:val="24"/>
          <w:szCs w:val="24"/>
        </w:rPr>
        <w:t>.</w:t>
      </w:r>
    </w:p>
    <w:tbl>
      <w:tblPr>
        <w:tblStyle w:val="ae"/>
        <w:tblW w:w="0" w:type="auto"/>
        <w:tblInd w:w="-743" w:type="dxa"/>
        <w:tblLook w:val="04A0" w:firstRow="1" w:lastRow="0" w:firstColumn="1" w:lastColumn="0" w:noHBand="0" w:noVBand="1"/>
      </w:tblPr>
      <w:tblGrid>
        <w:gridCol w:w="851"/>
        <w:gridCol w:w="4677"/>
        <w:gridCol w:w="2393"/>
        <w:gridCol w:w="2393"/>
      </w:tblGrid>
      <w:tr w:rsidR="00011132" w:rsidRPr="00330F93" w:rsidTr="00011132">
        <w:trPr>
          <w:trHeight w:val="580"/>
        </w:trPr>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w:t>
            </w:r>
          </w:p>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п/п</w:t>
            </w:r>
          </w:p>
        </w:tc>
        <w:tc>
          <w:tcPr>
            <w:tcW w:w="4677"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Ф.И.О.</w:t>
            </w:r>
          </w:p>
        </w:tc>
        <w:tc>
          <w:tcPr>
            <w:tcW w:w="23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Показатель</w:t>
            </w:r>
          </w:p>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 xml:space="preserve"> (балл)</w:t>
            </w:r>
          </w:p>
        </w:tc>
        <w:tc>
          <w:tcPr>
            <w:tcW w:w="2393"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Класс</w:t>
            </w:r>
          </w:p>
        </w:tc>
      </w:tr>
      <w:tr w:rsidR="00011132" w:rsidRPr="00330F93" w:rsidTr="00011132">
        <w:trPr>
          <w:trHeight w:val="263"/>
        </w:trPr>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Марзаганов Амирхан</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19</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2</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Арчаков Фарид</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17</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«А»</w:t>
            </w:r>
          </w:p>
        </w:tc>
      </w:tr>
      <w:tr w:rsidR="00011132" w:rsidRPr="00330F93" w:rsidTr="00011132">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3</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Харсиева Джамиля</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12</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4</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Хашиев Магомед</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19</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5</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Оздоева Манна</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17</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«В»</w:t>
            </w:r>
          </w:p>
        </w:tc>
      </w:tr>
      <w:tr w:rsidR="00011132" w:rsidRPr="00330F93" w:rsidTr="00011132">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6</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Аушев Магомед</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16</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7</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Исаева Мадина</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14</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lastRenderedPageBreak/>
              <w:t>8</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Чапанов А</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15</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«Г»</w:t>
            </w:r>
          </w:p>
        </w:tc>
      </w:tr>
      <w:tr w:rsidR="00011132" w:rsidRPr="00330F93" w:rsidTr="00011132">
        <w:tc>
          <w:tcPr>
            <w:tcW w:w="851" w:type="dxa"/>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9</w:t>
            </w:r>
          </w:p>
        </w:tc>
        <w:tc>
          <w:tcPr>
            <w:tcW w:w="4677"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Эсиев Мухамад</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3</w:t>
            </w:r>
          </w:p>
        </w:tc>
        <w:tc>
          <w:tcPr>
            <w:tcW w:w="2393" w:type="dxa"/>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240"/>
        </w:trPr>
        <w:tc>
          <w:tcPr>
            <w:tcW w:w="851" w:type="dxa"/>
            <w:tcBorders>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10</w:t>
            </w:r>
          </w:p>
        </w:tc>
        <w:tc>
          <w:tcPr>
            <w:tcW w:w="4677"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Костоева Тамила </w:t>
            </w:r>
          </w:p>
        </w:tc>
        <w:tc>
          <w:tcPr>
            <w:tcW w:w="2393"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18</w:t>
            </w:r>
          </w:p>
        </w:tc>
        <w:tc>
          <w:tcPr>
            <w:tcW w:w="2393" w:type="dxa"/>
            <w:tcBorders>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«Д»</w:t>
            </w:r>
          </w:p>
        </w:tc>
      </w:tr>
      <w:tr w:rsidR="00011132" w:rsidRPr="00330F93" w:rsidTr="00011132">
        <w:trPr>
          <w:trHeight w:val="225"/>
        </w:trPr>
        <w:tc>
          <w:tcPr>
            <w:tcW w:w="851"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11</w:t>
            </w: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НЕТ детей с очень низким показателем </w:t>
            </w: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5 «Б», 5 «Е»</w:t>
            </w:r>
          </w:p>
        </w:tc>
      </w:tr>
      <w:tr w:rsidR="00011132" w:rsidRPr="00330F93" w:rsidTr="00011132">
        <w:trPr>
          <w:trHeight w:val="240"/>
        </w:trPr>
        <w:tc>
          <w:tcPr>
            <w:tcW w:w="851" w:type="dxa"/>
            <w:tcBorders>
              <w:top w:val="single" w:sz="4" w:space="0" w:color="auto"/>
              <w:bottom w:val="single" w:sz="4" w:space="0" w:color="auto"/>
            </w:tcBorders>
          </w:tcPr>
          <w:p w:rsidR="00011132" w:rsidRPr="00330F93" w:rsidRDefault="00011132" w:rsidP="00330F93">
            <w:pPr>
              <w:jc w:val="both"/>
              <w:rPr>
                <w:rFonts w:ascii="Times New Roman" w:hAnsi="Times New Roman"/>
                <w:b/>
                <w:color w:val="000000" w:themeColor="text1"/>
                <w:sz w:val="24"/>
                <w:szCs w:val="24"/>
              </w:rPr>
            </w:pPr>
          </w:p>
        </w:tc>
        <w:tc>
          <w:tcPr>
            <w:tcW w:w="4677"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p>
        </w:tc>
        <w:tc>
          <w:tcPr>
            <w:tcW w:w="2393" w:type="dxa"/>
            <w:tcBorders>
              <w:top w:val="single" w:sz="4" w:space="0" w:color="auto"/>
              <w:bottom w:val="single" w:sz="4" w:space="0" w:color="auto"/>
            </w:tcBorders>
          </w:tcPr>
          <w:p w:rsidR="00011132" w:rsidRPr="00330F93" w:rsidRDefault="00011132" w:rsidP="00330F93">
            <w:pPr>
              <w:jc w:val="both"/>
              <w:rPr>
                <w:rFonts w:ascii="Times New Roman" w:hAnsi="Times New Roman"/>
                <w:color w:val="000000" w:themeColor="text1"/>
                <w:sz w:val="24"/>
                <w:szCs w:val="24"/>
              </w:rPr>
            </w:pPr>
          </w:p>
        </w:tc>
      </w:tr>
    </w:tbl>
    <w:p w:rsidR="00011132" w:rsidRPr="00330F93" w:rsidRDefault="00011132" w:rsidP="00330F93">
      <w:pPr>
        <w:pStyle w:val="af0"/>
        <w:jc w:val="both"/>
        <w:rPr>
          <w:rFonts w:ascii="Times New Roman" w:hAnsi="Times New Roman"/>
          <w:b/>
          <w:color w:val="000000" w:themeColor="text1"/>
          <w:sz w:val="24"/>
          <w:szCs w:val="24"/>
        </w:rPr>
      </w:pPr>
    </w:p>
    <w:p w:rsidR="00011132" w:rsidRPr="00330F93" w:rsidRDefault="00011132" w:rsidP="00330F93">
      <w:pPr>
        <w:pStyle w:val="af0"/>
        <w:jc w:val="both"/>
        <w:rPr>
          <w:rFonts w:ascii="Times New Roman" w:hAnsi="Times New Roman"/>
          <w:b/>
          <w:color w:val="000000" w:themeColor="text1"/>
          <w:sz w:val="24"/>
          <w:szCs w:val="24"/>
        </w:rPr>
      </w:pPr>
    </w:p>
    <w:p w:rsidR="00D04216" w:rsidRPr="00330F93" w:rsidRDefault="00011132" w:rsidP="00330F93">
      <w:pPr>
        <w:pStyle w:val="af0"/>
        <w:jc w:val="both"/>
        <w:rPr>
          <w:rFonts w:ascii="Times New Roman" w:hAnsi="Times New Roman"/>
          <w:b/>
          <w:color w:val="000000" w:themeColor="text1"/>
          <w:sz w:val="24"/>
          <w:szCs w:val="24"/>
        </w:rPr>
      </w:pPr>
      <w:r w:rsidRPr="00330F93">
        <w:rPr>
          <w:rFonts w:ascii="Times New Roman" w:hAnsi="Times New Roman"/>
          <w:b/>
          <w:color w:val="000000" w:themeColor="text1"/>
          <w:sz w:val="24"/>
          <w:szCs w:val="24"/>
        </w:rPr>
        <w:t xml:space="preserve">                    </w:t>
      </w:r>
    </w:p>
    <w:p w:rsidR="00011132" w:rsidRPr="00330F93" w:rsidRDefault="00011132" w:rsidP="00330F93">
      <w:pPr>
        <w:pStyle w:val="af0"/>
        <w:jc w:val="both"/>
        <w:rPr>
          <w:rFonts w:ascii="Times New Roman" w:hAnsi="Times New Roman"/>
          <w:color w:val="000000" w:themeColor="text1"/>
          <w:sz w:val="24"/>
          <w:szCs w:val="24"/>
        </w:rPr>
      </w:pPr>
      <w:r w:rsidRPr="00330F93">
        <w:rPr>
          <w:rFonts w:ascii="Times New Roman" w:hAnsi="Times New Roman"/>
          <w:b/>
          <w:color w:val="000000" w:themeColor="text1"/>
          <w:sz w:val="24"/>
          <w:szCs w:val="24"/>
        </w:rPr>
        <w:t xml:space="preserve">   </w:t>
      </w:r>
      <w:r w:rsidR="00D04216" w:rsidRPr="00330F93">
        <w:rPr>
          <w:rFonts w:ascii="Times New Roman" w:hAnsi="Times New Roman"/>
          <w:b/>
          <w:color w:val="000000" w:themeColor="text1"/>
          <w:sz w:val="24"/>
          <w:szCs w:val="24"/>
        </w:rPr>
        <w:t xml:space="preserve">                         </w:t>
      </w:r>
      <w:r w:rsidRPr="00330F93">
        <w:rPr>
          <w:rFonts w:ascii="Times New Roman" w:hAnsi="Times New Roman"/>
          <w:color w:val="000000" w:themeColor="text1"/>
          <w:sz w:val="24"/>
          <w:szCs w:val="24"/>
        </w:rPr>
        <w:t>Уровень интеллектуального развития младших школьников при переходе в</w:t>
      </w:r>
    </w:p>
    <w:p w:rsidR="00011132" w:rsidRPr="00330F93" w:rsidRDefault="00D04216" w:rsidP="00330F93">
      <w:pPr>
        <w:pStyle w:val="af0"/>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w:t>
      </w:r>
      <w:r w:rsidR="00011132" w:rsidRPr="00330F93">
        <w:rPr>
          <w:rFonts w:ascii="Times New Roman" w:hAnsi="Times New Roman"/>
          <w:color w:val="000000" w:themeColor="text1"/>
          <w:sz w:val="24"/>
          <w:szCs w:val="24"/>
        </w:rPr>
        <w:t>среднее звено.</w:t>
      </w:r>
    </w:p>
    <w:p w:rsidR="00011132" w:rsidRPr="00330F93" w:rsidRDefault="00011132" w:rsidP="00330F93">
      <w:pPr>
        <w:pStyle w:val="af0"/>
        <w:jc w:val="both"/>
        <w:rPr>
          <w:rFonts w:ascii="Times New Roman" w:hAnsi="Times New Roman"/>
          <w:b/>
          <w:color w:val="000000" w:themeColor="text1"/>
          <w:sz w:val="24"/>
          <w:szCs w:val="24"/>
        </w:rPr>
      </w:pPr>
    </w:p>
    <w:p w:rsidR="00011132" w:rsidRPr="00330F93" w:rsidRDefault="00011132" w:rsidP="00330F93">
      <w:pPr>
        <w:pStyle w:val="af0"/>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Об обеспечении успешной адаптации ребенка при переходе со ступени начального</w:t>
      </w:r>
    </w:p>
    <w:p w:rsidR="00011132" w:rsidRPr="00330F93" w:rsidRDefault="00011132" w:rsidP="00330F93">
      <w:pPr>
        <w:pStyle w:val="af0"/>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общего образования - на основную.</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b/>
          <w:i/>
          <w:color w:val="000000" w:themeColor="text1"/>
          <w:sz w:val="24"/>
          <w:szCs w:val="24"/>
        </w:rPr>
        <w:t xml:space="preserve">            </w:t>
      </w:r>
      <w:r w:rsidRPr="00330F93">
        <w:rPr>
          <w:rFonts w:ascii="Times New Roman" w:hAnsi="Times New Roman" w:cs="Times New Roman"/>
          <w:color w:val="000000" w:themeColor="text1"/>
          <w:sz w:val="24"/>
          <w:szCs w:val="24"/>
        </w:rPr>
        <w:t>Успешность адаптации школьников к обучению в 5-6 классах зависит от реализации преемственных связей между начальным общим и основным образованием. При решении проблемы преемственности особенно в период адаптации вчерашнего младшего школьника к новым условиям обучения в 5-м классе.</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Необходимо:</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учитывать психологические особенности 10-12 летних детей, вступающих в подростковый период развития, уровень познавательной деятельности, с которым ребенок перешел в 5-й класс.</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анализировать причины неуспешного адаптационного периода и возможности (пути) коррекции трудностей адаптации школьника.</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Свидетельством  дезадаптации  школьного к условиям обучения в 5-6 классах являются:</w:t>
      </w:r>
    </w:p>
    <w:p w:rsidR="00011132" w:rsidRPr="00330F93" w:rsidRDefault="00011132" w:rsidP="00330F93">
      <w:pPr>
        <w:pStyle w:val="af"/>
        <w:numPr>
          <w:ilvl w:val="0"/>
          <w:numId w:val="22"/>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Снижение интереса к учению и успеваемости.</w:t>
      </w:r>
    </w:p>
    <w:p w:rsidR="00011132" w:rsidRPr="00330F93" w:rsidRDefault="00011132" w:rsidP="00330F93">
      <w:pPr>
        <w:pStyle w:val="af"/>
        <w:numPr>
          <w:ilvl w:val="0"/>
          <w:numId w:val="22"/>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Появление признаков тревожности, неадекватных поведенческих реакций на замечания и реплики учителя.</w:t>
      </w:r>
    </w:p>
    <w:p w:rsidR="00011132" w:rsidRPr="00330F93" w:rsidRDefault="00011132" w:rsidP="00330F93">
      <w:pPr>
        <w:pStyle w:val="af"/>
        <w:numPr>
          <w:ilvl w:val="0"/>
          <w:numId w:val="22"/>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Нарушения во взаимоотношениях со сверстниками.</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Все это наблюдается там, где переход сл ступени начального образования в основную не  стал предметом педагогического осмысления и целенаправленной деятельности педагогического коллектива. Помощь  обучающимся в этот трудный период связан с серьезной подготовительной работой учителей, приступающих к работе с пятиклассниками.</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Необходимо:</w:t>
      </w:r>
    </w:p>
    <w:p w:rsidR="00011132" w:rsidRPr="00330F93" w:rsidRDefault="00011132" w:rsidP="00330F93">
      <w:pPr>
        <w:pStyle w:val="af"/>
        <w:numPr>
          <w:ilvl w:val="0"/>
          <w:numId w:val="23"/>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Иметь четкие представления о целях и результатах образования на начальной и основной ступенях;</w:t>
      </w:r>
    </w:p>
    <w:p w:rsidR="00011132" w:rsidRPr="00330F93" w:rsidRDefault="00011132" w:rsidP="00330F93">
      <w:pPr>
        <w:pStyle w:val="af"/>
        <w:numPr>
          <w:ilvl w:val="0"/>
          <w:numId w:val="23"/>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Наметить преемственные связи содержащий и методах обучения последнего этапа обучения в начальной школе (4 класс) и первого этапа обучения в основной школе (5-6 классы);</w:t>
      </w:r>
    </w:p>
    <w:p w:rsidR="00011132" w:rsidRPr="00330F93" w:rsidRDefault="00011132" w:rsidP="00330F93">
      <w:pPr>
        <w:pStyle w:val="af"/>
        <w:numPr>
          <w:ilvl w:val="0"/>
          <w:numId w:val="23"/>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Знать специфику форм организации обучения возможности развития учебного диалога, особенности стиля взаимодействия учителя и учащихся, учитывающего психологию обучения младшего школьника.</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Цель данной рекомендации:</w:t>
      </w:r>
    </w:p>
    <w:p w:rsidR="00011132" w:rsidRPr="00330F93" w:rsidRDefault="00011132" w:rsidP="00330F93">
      <w:pPr>
        <w:pStyle w:val="af"/>
        <w:numPr>
          <w:ilvl w:val="0"/>
          <w:numId w:val="24"/>
        </w:numPr>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Помочь школьным коллективам в обеспечении плавного, постепенного и не травматического перехода учащихся из начальной в основную школу.</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color w:val="000000" w:themeColor="text1"/>
          <w:sz w:val="24"/>
          <w:szCs w:val="24"/>
        </w:rPr>
        <w:t xml:space="preserve">                               </w:t>
      </w:r>
      <w:r w:rsidR="00B66245" w:rsidRPr="00330F93">
        <w:rPr>
          <w:rFonts w:ascii="Times New Roman" w:hAnsi="Times New Roman" w:cs="Times New Roman"/>
          <w:color w:val="000000" w:themeColor="text1"/>
          <w:sz w:val="24"/>
          <w:szCs w:val="24"/>
        </w:rPr>
        <w:t xml:space="preserve">                                 </w:t>
      </w:r>
      <w:r w:rsidRPr="00330F93">
        <w:rPr>
          <w:rFonts w:ascii="Times New Roman" w:hAnsi="Times New Roman" w:cs="Times New Roman"/>
          <w:b/>
          <w:color w:val="000000" w:themeColor="text1"/>
          <w:sz w:val="24"/>
          <w:szCs w:val="24"/>
        </w:rPr>
        <w:t xml:space="preserve"> Рекомендации психолога</w:t>
      </w:r>
    </w:p>
    <w:p w:rsidR="00011132" w:rsidRPr="00330F93" w:rsidRDefault="00011132" w:rsidP="00330F93">
      <w:pPr>
        <w:shd w:val="clear" w:color="auto" w:fill="FFFFFF"/>
        <w:spacing w:before="30" w:after="30" w:line="240" w:lineRule="auto"/>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lastRenderedPageBreak/>
        <w:t xml:space="preserve">   Классным руководителям и педагогам,  работающие в этих классах необходимо организовать следующие мероприятия по обеспечению нетравматического перехода учеников из 4-го в 5-класс.</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b/>
          <w:bCs/>
          <w:color w:val="000000" w:themeColor="text1"/>
          <w:sz w:val="24"/>
          <w:szCs w:val="24"/>
          <w:lang w:eastAsia="ru-RU"/>
        </w:rPr>
        <w:t xml:space="preserve"> Признаки успешной адаптации:</w:t>
      </w:r>
    </w:p>
    <w:p w:rsidR="00011132" w:rsidRPr="00330F93" w:rsidRDefault="00011132" w:rsidP="00330F9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удовлетворенность ребенка процессом обучения;</w:t>
      </w:r>
    </w:p>
    <w:p w:rsidR="00011132" w:rsidRPr="00330F93" w:rsidRDefault="00011132" w:rsidP="00330F9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ребенок легко справляется с программой;</w:t>
      </w:r>
    </w:p>
    <w:p w:rsidR="00011132" w:rsidRPr="00330F93" w:rsidRDefault="00011132" w:rsidP="00330F9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w:t>
      </w:r>
    </w:p>
    <w:p w:rsidR="00011132" w:rsidRPr="00330F93" w:rsidRDefault="00011132" w:rsidP="00330F93">
      <w:pPr>
        <w:numPr>
          <w:ilvl w:val="0"/>
          <w:numId w:val="3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удовлетворенность межличностными отношениями – с одноклассниками и учителем.</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b/>
          <w:bCs/>
          <w:color w:val="000000" w:themeColor="text1"/>
          <w:sz w:val="24"/>
          <w:szCs w:val="24"/>
          <w:lang w:eastAsia="ru-RU"/>
        </w:rPr>
      </w:pP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b/>
          <w:bCs/>
          <w:color w:val="000000" w:themeColor="text1"/>
          <w:sz w:val="24"/>
          <w:szCs w:val="24"/>
          <w:lang w:eastAsia="ru-RU"/>
        </w:rPr>
        <w:t>Признаки дезадаптации:</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усталый, утомлённый внешний вид ребёнка.</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нежелание ребёнка делиться своими впечатлениями о проведённом дне.</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стремление отвлечь взрослого от школьных событий, переключить внимание на другие темы.</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нежелания выполнять домашние задания.</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негативные характеристики в адрес школы, учителей, одноклассников.</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жалобы на те или иные события, связанные со школой.</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беспокойный сон.</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трудности утреннего пробуждения, вялость.</w:t>
      </w:r>
    </w:p>
    <w:p w:rsidR="00011132" w:rsidRPr="00330F93" w:rsidRDefault="00011132" w:rsidP="00330F93">
      <w:pPr>
        <w:numPr>
          <w:ilvl w:val="0"/>
          <w:numId w:val="33"/>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постоянные жалобы на плохое самочувствие.</w:t>
      </w:r>
    </w:p>
    <w:p w:rsidR="00011132" w:rsidRPr="00330F93" w:rsidRDefault="00B66245" w:rsidP="00330F93">
      <w:pPr>
        <w:shd w:val="clear" w:color="auto" w:fill="FFFFFF"/>
        <w:spacing w:before="30" w:after="30" w:line="240" w:lineRule="auto"/>
        <w:jc w:val="both"/>
        <w:rPr>
          <w:rFonts w:ascii="Times New Roman" w:eastAsia="Times New Roman" w:hAnsi="Times New Roman" w:cs="Times New Roman"/>
          <w:b/>
          <w:bCs/>
          <w:color w:val="000000" w:themeColor="text1"/>
          <w:sz w:val="24"/>
          <w:szCs w:val="24"/>
          <w:lang w:eastAsia="ru-RU"/>
        </w:rPr>
      </w:pPr>
      <w:r w:rsidRPr="00330F93">
        <w:rPr>
          <w:rFonts w:ascii="Times New Roman" w:eastAsia="Times New Roman" w:hAnsi="Times New Roman" w:cs="Times New Roman"/>
          <w:b/>
          <w:bCs/>
          <w:color w:val="000000" w:themeColor="text1"/>
          <w:sz w:val="24"/>
          <w:szCs w:val="24"/>
          <w:lang w:eastAsia="ru-RU"/>
        </w:rPr>
        <w:t xml:space="preserve">                       </w:t>
      </w:r>
      <w:r w:rsidR="00011132" w:rsidRPr="00330F93">
        <w:rPr>
          <w:rFonts w:ascii="Times New Roman" w:eastAsia="Times New Roman" w:hAnsi="Times New Roman" w:cs="Times New Roman"/>
          <w:b/>
          <w:bCs/>
          <w:color w:val="000000" w:themeColor="text1"/>
          <w:sz w:val="24"/>
          <w:szCs w:val="24"/>
          <w:lang w:eastAsia="ru-RU"/>
        </w:rPr>
        <w:t>Чем можно помочь?</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b/>
          <w:bCs/>
          <w:color w:val="000000" w:themeColor="text1"/>
          <w:sz w:val="24"/>
          <w:szCs w:val="24"/>
          <w:lang w:eastAsia="ru-RU"/>
        </w:rPr>
      </w:pP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xml:space="preserve"> Первое условие школьного успеха пятиклассника — безусловное принятие ребенка, несмотря на те неудачи, с которыми он уже столкнулся или может столкнуться.</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Создавайте условия для развития самостоятельности в поведении ребенка. У пятиклассника непременно должны быть домашние обязанности, за выполнение которых он несет ответственность.</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Несмотря на кажущуюся взрослость, пятиклассник нуждается в ненавязчивом контроле со стороны родителей, поскольку не всегда может сам сориентироваться в новых требованиях школьной жизни.</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Для пятиклассника учитель – уже не такой непререкаемый авторитет, как раньше, в адрес учителей могут звучать критические замечания. Важно обсудить с ребенком причины его недовольства, поддерживая при этом авторитет учителя. Пятикласснику уже не так интересна учеба сама по себе, многим в школе интересно бывать потому, что там много друзей. Важно, чтобы у ребенка была возможность обсудить свои школьные дела, учебу и отношения с друзьями в семье, с родителями.</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Помогите ребенку выучить имена новых учителей.</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Если вас, что-то беспокоит в поведении ребенка, постарайтесь, как можно скорее встретиться и обсудить это с классным руководителем или психологом.</w:t>
      </w:r>
    </w:p>
    <w:p w:rsidR="00011132" w:rsidRPr="00330F93" w:rsidRDefault="00011132" w:rsidP="00330F93">
      <w:pPr>
        <w:shd w:val="clear" w:color="auto" w:fill="FFFFFF"/>
        <w:spacing w:before="30" w:after="30" w:line="240" w:lineRule="auto"/>
        <w:jc w:val="both"/>
        <w:rPr>
          <w:rFonts w:ascii="Times New Roman" w:hAnsi="Times New Roman" w:cs="Times New Roman"/>
          <w:b/>
          <w:color w:val="000000" w:themeColor="text1"/>
          <w:sz w:val="24"/>
          <w:szCs w:val="24"/>
        </w:rPr>
      </w:pPr>
      <w:r w:rsidRPr="00330F93">
        <w:rPr>
          <w:rFonts w:ascii="Times New Roman" w:eastAsia="Times New Roman" w:hAnsi="Times New Roman" w:cs="Times New Roman"/>
          <w:color w:val="000000" w:themeColor="text1"/>
          <w:sz w:val="24"/>
          <w:szCs w:val="24"/>
          <w:lang w:eastAsia="ru-RU"/>
        </w:rPr>
        <w:t>Основными помощниками родителей в сложных ситуациях являются терпение, внимание и понимание. Постарайтесь создать благоприятный климат в семье для ребенка.</w:t>
      </w:r>
      <w:r w:rsidRPr="00330F93">
        <w:rPr>
          <w:rFonts w:ascii="Times New Roman" w:hAnsi="Times New Roman" w:cs="Times New Roman"/>
          <w:b/>
          <w:color w:val="000000" w:themeColor="text1"/>
          <w:sz w:val="24"/>
          <w:szCs w:val="24"/>
        </w:rPr>
        <w:t xml:space="preserve">  </w:t>
      </w:r>
    </w:p>
    <w:p w:rsidR="00011132" w:rsidRPr="00330F93" w:rsidRDefault="00011132" w:rsidP="00330F93">
      <w:pPr>
        <w:shd w:val="clear" w:color="auto" w:fill="FFFFFF"/>
        <w:spacing w:before="30" w:after="30" w:line="240" w:lineRule="auto"/>
        <w:jc w:val="both"/>
        <w:rPr>
          <w:rFonts w:ascii="Times New Roman" w:eastAsia="Times New Roman" w:hAnsi="Times New Roman" w:cs="Times New Roman"/>
          <w:color w:val="000000" w:themeColor="text1"/>
          <w:sz w:val="24"/>
          <w:szCs w:val="24"/>
          <w:lang w:eastAsia="ru-RU"/>
        </w:rPr>
      </w:pPr>
      <w:r w:rsidRPr="00330F93">
        <w:rPr>
          <w:rFonts w:ascii="Times New Roman" w:hAnsi="Times New Roman" w:cs="Times New Roman"/>
          <w:b/>
          <w:color w:val="000000" w:themeColor="text1"/>
          <w:sz w:val="24"/>
          <w:szCs w:val="24"/>
        </w:rPr>
        <w:t xml:space="preserve">       Рекомендации  классным руководителям 5-х классов</w:t>
      </w:r>
    </w:p>
    <w:p w:rsidR="00011132" w:rsidRPr="00330F93" w:rsidRDefault="00011132" w:rsidP="00330F93">
      <w:pPr>
        <w:pStyle w:val="af"/>
        <w:numPr>
          <w:ilvl w:val="0"/>
          <w:numId w:val="25"/>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Совместно с психологом, сопровождающим 5-е классы помогать ученикам в налаживании эмоционального контакта с одноклассниками (для этого необходимо помочь новым ученикам запомнить имена одноклассников,  проводить беседы и игры, позволяющие детям лучше узнать друг друга, и т. Д.).</w:t>
      </w:r>
    </w:p>
    <w:p w:rsidR="00011132" w:rsidRPr="00330F93" w:rsidRDefault="00011132" w:rsidP="00330F93">
      <w:pPr>
        <w:pStyle w:val="af"/>
        <w:numPr>
          <w:ilvl w:val="0"/>
          <w:numId w:val="25"/>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постоянно поддерживать контакт с родителями учеников.</w:t>
      </w:r>
    </w:p>
    <w:p w:rsidR="00011132" w:rsidRPr="00330F93" w:rsidRDefault="00011132" w:rsidP="00330F93">
      <w:pPr>
        <w:pStyle w:val="af"/>
        <w:numPr>
          <w:ilvl w:val="0"/>
          <w:numId w:val="25"/>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постоянно поддерживать контакт со школьными психологом.</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Осуществлять психологическую поддержку ребенка</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Для этого необходимо</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lastRenderedPageBreak/>
        <w:t>опираться на его сильные стороны.</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избегать подчеркивания промахов.</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показывать, что Вы довольны Вашими учениками.</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уметь и хотеть демонстрировать внимательное отношение к каждому ученику Вашего класса.</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внести юмор во взаимоотношение с детьми.</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знать обо всех попытках ученика справиться с заданием.</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уметь взаимодействовать с ребенком.</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позволять ученику самому решать проблемы, где это возможно.</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принимать индивидуальность каждого ребенка.</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проявлять эмпатию и веру в учеников.</w:t>
      </w:r>
    </w:p>
    <w:p w:rsidR="00011132" w:rsidRPr="00330F93" w:rsidRDefault="00011132" w:rsidP="00330F93">
      <w:pPr>
        <w:pStyle w:val="af"/>
        <w:numPr>
          <w:ilvl w:val="0"/>
          <w:numId w:val="29"/>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демонстрировать оптимизм.</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w:t>
      </w:r>
      <w:r w:rsidRPr="00330F93">
        <w:rPr>
          <w:rFonts w:ascii="Times New Roman" w:hAnsi="Times New Roman" w:cs="Times New Roman"/>
          <w:color w:val="000000" w:themeColor="text1"/>
          <w:sz w:val="24"/>
          <w:szCs w:val="24"/>
        </w:rPr>
        <w:t>Поддержать можно посредством:</w:t>
      </w:r>
    </w:p>
    <w:p w:rsidR="00011132" w:rsidRPr="00330F93" w:rsidRDefault="00011132" w:rsidP="00330F93">
      <w:pPr>
        <w:pStyle w:val="af"/>
        <w:numPr>
          <w:ilvl w:val="0"/>
          <w:numId w:val="31"/>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отдельных слов ( «красиво», «аккуратно», «прекрасно», «здорово», «вперед!», «продолжай»);</w:t>
      </w:r>
    </w:p>
    <w:p w:rsidR="00011132" w:rsidRPr="00330F93" w:rsidRDefault="00011132" w:rsidP="00330F93">
      <w:pPr>
        <w:pStyle w:val="af"/>
        <w:numPr>
          <w:ilvl w:val="0"/>
          <w:numId w:val="31"/>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высказываний («я горжусь тобой», «мне нравиться, как ты работаешь», «я рада твоей помощи», «все идет прекрасно»);</w:t>
      </w:r>
    </w:p>
    <w:p w:rsidR="00011132" w:rsidRPr="00330F93" w:rsidRDefault="00011132" w:rsidP="00330F93">
      <w:pPr>
        <w:pStyle w:val="af"/>
        <w:numPr>
          <w:ilvl w:val="0"/>
          <w:numId w:val="31"/>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прикосновений ( потрепать по плечу, дотронуться до руки, обнять ребенка);</w:t>
      </w:r>
    </w:p>
    <w:p w:rsidR="00011132" w:rsidRPr="00330F93" w:rsidRDefault="00011132" w:rsidP="00330F93">
      <w:pPr>
        <w:pStyle w:val="af"/>
        <w:numPr>
          <w:ilvl w:val="0"/>
          <w:numId w:val="31"/>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совместных действий, физического участия ( во время труда и отдыха);</w:t>
      </w:r>
    </w:p>
    <w:p w:rsidR="00011132" w:rsidRPr="00330F93" w:rsidRDefault="00011132" w:rsidP="00330F93">
      <w:pPr>
        <w:pStyle w:val="af"/>
        <w:numPr>
          <w:ilvl w:val="0"/>
          <w:numId w:val="31"/>
        </w:numPr>
        <w:jc w:val="both"/>
        <w:rPr>
          <w:rFonts w:ascii="Times New Roman" w:hAnsi="Times New Roman"/>
          <w:b/>
          <w:color w:val="000000" w:themeColor="text1"/>
          <w:sz w:val="24"/>
          <w:szCs w:val="24"/>
        </w:rPr>
      </w:pPr>
      <w:r w:rsidRPr="00330F93">
        <w:rPr>
          <w:rFonts w:ascii="Times New Roman" w:hAnsi="Times New Roman"/>
          <w:color w:val="000000" w:themeColor="text1"/>
          <w:sz w:val="24"/>
          <w:szCs w:val="24"/>
        </w:rPr>
        <w:t>выражения лица ( подмигивание, улыбка).</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Рекомендации школьного психолого учителям-предметникам</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1.</w:t>
      </w:r>
      <w:r w:rsidRPr="00330F93">
        <w:rPr>
          <w:rFonts w:ascii="Times New Roman" w:hAnsi="Times New Roman" w:cs="Times New Roman"/>
          <w:color w:val="000000" w:themeColor="text1"/>
          <w:sz w:val="24"/>
          <w:szCs w:val="24"/>
        </w:rPr>
        <w:t xml:space="preserve">Учитывать, что высокий темп – одна из причин, мешающая пятиклассникам усваивать материал. </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2</w:t>
      </w:r>
      <w:r w:rsidRPr="00330F93">
        <w:rPr>
          <w:rFonts w:ascii="Times New Roman" w:hAnsi="Times New Roman" w:cs="Times New Roman"/>
          <w:color w:val="000000" w:themeColor="text1"/>
          <w:sz w:val="24"/>
          <w:szCs w:val="24"/>
        </w:rPr>
        <w:t>.Поощрять детей на виду у всего класса. Уметь найти  в ответах каждого ученика что-то особенное.</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3</w:t>
      </w:r>
      <w:r w:rsidRPr="00330F93">
        <w:rPr>
          <w:rFonts w:ascii="Times New Roman" w:hAnsi="Times New Roman" w:cs="Times New Roman"/>
          <w:color w:val="000000" w:themeColor="text1"/>
          <w:sz w:val="24"/>
          <w:szCs w:val="24"/>
        </w:rPr>
        <w:t>.Создавать обстановку успеха.</w:t>
      </w:r>
    </w:p>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4.</w:t>
      </w:r>
      <w:r w:rsidRPr="00330F93">
        <w:rPr>
          <w:rFonts w:ascii="Times New Roman" w:hAnsi="Times New Roman" w:cs="Times New Roman"/>
          <w:color w:val="000000" w:themeColor="text1"/>
          <w:sz w:val="24"/>
          <w:szCs w:val="24"/>
        </w:rPr>
        <w:t>Заканчивая урок, не упустить случая, чтобы перед классом приободрить тех, кто еще не уверен в себе и малоактивен, побаивается новых учителей.</w:t>
      </w:r>
    </w:p>
    <w:p w:rsidR="00011132" w:rsidRPr="00330F93" w:rsidRDefault="00011132" w:rsidP="00330F93">
      <w:pPr>
        <w:tabs>
          <w:tab w:val="left" w:pos="709"/>
        </w:tabs>
        <w:spacing w:after="0" w:line="240" w:lineRule="auto"/>
        <w:jc w:val="both"/>
        <w:rPr>
          <w:rFonts w:ascii="Times New Roman" w:eastAsia="Calibri" w:hAnsi="Times New Roman" w:cs="Times New Roman"/>
          <w:b/>
          <w:bCs/>
          <w:i/>
          <w:color w:val="000000" w:themeColor="text1"/>
          <w:sz w:val="24"/>
          <w:szCs w:val="24"/>
        </w:rPr>
      </w:pP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Анализируя данные анкеты «удовлетворенности учащихся школьной жизнью А.А. Андреева» были получены следующие результаты. Детям в средней школе нравятся учителя, гулять на переменах, свой классный руководитель, большие классы, бегать по этажам, широкие коридоры, нравится учиться. (Высокая степень удовлетворенности)</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Любимые уроки отмечали те же, что были получены в предыдущем исследовании.</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На вопрос «необходима ли помощь в выполнении домашнего задания», почти  все ответили единодушно «ДА»</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Это говорит о том, что пятиклассники нуждаются в дополнительной помощи педагогов, есть необходимость в посещении группы продлённого дня.  ГПД посещают 90% пятиклассников.</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На вопрос «Моя  учительница часто говорит, что я …» небольшой процент детей получают позитивную оценку своей деятельности во время урока и во внеурочной деятельности. В основном звучит похвала: молодец, умница, способный. Родители же больше хвалят своих детей: молодец, продолжай учиться так же, старайся, учись лучше…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Родители учащихся  больше  проявляют заинтересованности успехами своих детей, переживают за их адаптацию к новой школе.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Продолжая предложение «Когда я думаю о пятом классе….» у детей прослеживаются разные мысли и впечатления, как положительного, так и отрицательного характера. Дети начинают чувствовать себя уже взрослыми, осознают, что учиться стало сложнее и проявляют по этому поводу беспокойство и волнение.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По изучению общей тревожности у детей были получены следующие данные: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lastRenderedPageBreak/>
        <w:t xml:space="preserve"> хороший уровень склонности к тревожности нет.</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По всем параметрам и результатам исследований дети чувствуют себя хорошо.  Хочется отметить, что учащиеся 5 «а» класса не испытывают межличностной тревожности, что говорит о благоприятном климате в данном коллективе.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Информация о детях, которые  остро нуждаются в психологической поддержке учителей, доведена до сведения классного руководителя. Были проведены консультации с родителями учащихся и предложена помощь, для решения проблем в обучении и поведении детей.</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Социометрическое исследование показывает, что класс дружный.</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уровень сплоченности класса</w:t>
      </w:r>
      <w:r w:rsidRPr="00330F93">
        <w:rPr>
          <w:rFonts w:ascii="Times New Roman" w:eastAsia="Calibri" w:hAnsi="Times New Roman" w:cs="Times New Roman"/>
          <w:color w:val="000000" w:themeColor="text1"/>
          <w:sz w:val="24"/>
          <w:szCs w:val="24"/>
        </w:rPr>
        <w:tab/>
      </w:r>
      <w:r w:rsidRPr="00330F93">
        <w:rPr>
          <w:rFonts w:ascii="Times New Roman" w:eastAsia="Calibri" w:hAnsi="Times New Roman" w:cs="Times New Roman"/>
          <w:color w:val="000000" w:themeColor="text1"/>
          <w:sz w:val="24"/>
          <w:szCs w:val="24"/>
        </w:rPr>
        <w:tab/>
      </w:r>
      <w:r w:rsidRPr="00330F93">
        <w:rPr>
          <w:rFonts w:ascii="Times New Roman" w:eastAsia="Calibri" w:hAnsi="Times New Roman" w:cs="Times New Roman"/>
          <w:color w:val="000000" w:themeColor="text1"/>
          <w:sz w:val="24"/>
          <w:szCs w:val="24"/>
        </w:rPr>
        <w:tab/>
        <w:t>средний</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степень взаимности контактов</w:t>
      </w:r>
      <w:r w:rsidRPr="00330F93">
        <w:rPr>
          <w:rFonts w:ascii="Times New Roman" w:eastAsia="Calibri" w:hAnsi="Times New Roman" w:cs="Times New Roman"/>
          <w:color w:val="000000" w:themeColor="text1"/>
          <w:sz w:val="24"/>
          <w:szCs w:val="24"/>
        </w:rPr>
        <w:tab/>
      </w:r>
      <w:r w:rsidRPr="00330F93">
        <w:rPr>
          <w:rFonts w:ascii="Times New Roman" w:eastAsia="Calibri" w:hAnsi="Times New Roman" w:cs="Times New Roman"/>
          <w:color w:val="000000" w:themeColor="text1"/>
          <w:sz w:val="24"/>
          <w:szCs w:val="24"/>
        </w:rPr>
        <w:tab/>
      </w:r>
      <w:r w:rsidRPr="00330F93">
        <w:rPr>
          <w:rFonts w:ascii="Times New Roman" w:eastAsia="Calibri" w:hAnsi="Times New Roman" w:cs="Times New Roman"/>
          <w:color w:val="000000" w:themeColor="text1"/>
          <w:sz w:val="24"/>
          <w:szCs w:val="24"/>
        </w:rPr>
        <w:tab/>
        <w:t>69%</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spacing w:after="0" w:line="240" w:lineRule="auto"/>
        <w:ind w:right="-143"/>
        <w:contextualSpacing/>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1.Диагностическая работа.</w:t>
      </w:r>
    </w:p>
    <w:p w:rsidR="00B66245" w:rsidRPr="00330F93" w:rsidRDefault="00B66245" w:rsidP="00330F93">
      <w:pPr>
        <w:spacing w:after="0" w:line="240" w:lineRule="auto"/>
        <w:ind w:right="-143"/>
        <w:contextualSpacing/>
        <w:jc w:val="both"/>
        <w:rPr>
          <w:rFonts w:ascii="Times New Roman" w:eastAsia="Calibri" w:hAnsi="Times New Roman" w:cs="Times New Roman"/>
          <w:color w:val="000000" w:themeColor="text1"/>
          <w:sz w:val="24"/>
          <w:szCs w:val="24"/>
        </w:rPr>
      </w:pPr>
    </w:p>
    <w:p w:rsidR="00011132" w:rsidRPr="00330F93" w:rsidRDefault="00B66245" w:rsidP="00330F93">
      <w:pPr>
        <w:spacing w:after="0" w:line="240" w:lineRule="auto"/>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В сентябре,</w:t>
      </w:r>
      <w:r w:rsidR="00FA48FD" w:rsidRPr="00330F93">
        <w:rPr>
          <w:rFonts w:ascii="Times New Roman" w:eastAsia="Calibri" w:hAnsi="Times New Roman" w:cs="Times New Roman"/>
          <w:color w:val="000000" w:themeColor="text1"/>
          <w:sz w:val="24"/>
          <w:szCs w:val="24"/>
        </w:rPr>
        <w:t>октябре, ноябрь 2019</w:t>
      </w:r>
      <w:r w:rsidR="00011132" w:rsidRPr="00330F93">
        <w:rPr>
          <w:rFonts w:ascii="Times New Roman" w:eastAsia="Calibri" w:hAnsi="Times New Roman" w:cs="Times New Roman"/>
          <w:color w:val="000000" w:themeColor="text1"/>
          <w:sz w:val="24"/>
          <w:szCs w:val="24"/>
        </w:rPr>
        <w:t xml:space="preserve"> г. были проведены следующие психологические диагностики  по определению адаптации учеников </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10 класс « А»</w:t>
      </w:r>
    </w:p>
    <w:p w:rsidR="00011132" w:rsidRPr="00330F93" w:rsidRDefault="00011132" w:rsidP="00330F93">
      <w:pPr>
        <w:spacing w:after="0" w:line="240" w:lineRule="auto"/>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Применяемые методики:</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1.Самооценка</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Тест «Отношение к себе»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Тест «Как у тебя с самооценкой?»</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2. Характер</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Психогеометрический тест</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3.Оценка уровня тревожности у старшеклассников</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4.Тест «Какое у тебя здоровье?»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5. Тест «Умеете ли вы контролировать себя?»</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6. Тест «Насколько ты эмоционален?»</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7. Тест на самооценку стрессоустойчивости личности</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Диагностика проводилась индивидуально и в группах</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Calibri" w:hAnsi="Times New Roman" w:cs="Times New Roman"/>
          <w:color w:val="000000" w:themeColor="text1"/>
          <w:sz w:val="24"/>
          <w:szCs w:val="24"/>
        </w:rPr>
        <w:t>При изучении эмоционального состояния методом анкетирования на уроках, использовалась специальная диагностика, цель которой состоит в исследовании психологического климата на уроках, эмоционального комфорта. Дети хорошо себя чувствуют на следующих уроках:</w:t>
      </w:r>
      <w:r w:rsidRPr="00330F93">
        <w:rPr>
          <w:rFonts w:ascii="Times New Roman" w:eastAsia="Calibri" w:hAnsi="Times New Roman" w:cs="Times New Roman"/>
          <w:color w:val="000000" w:themeColor="text1"/>
          <w:sz w:val="24"/>
          <w:szCs w:val="24"/>
        </w:rPr>
        <w:cr/>
      </w:r>
      <w:r w:rsidRPr="00330F93">
        <w:rPr>
          <w:rFonts w:ascii="Times New Roman" w:eastAsia="Times New Roman" w:hAnsi="Times New Roman" w:cs="Times New Roman"/>
          <w:i/>
          <w:color w:val="000000" w:themeColor="text1"/>
          <w:sz w:val="24"/>
          <w:szCs w:val="24"/>
          <w:lang w:eastAsia="ru-RU"/>
        </w:rPr>
        <w:t xml:space="preserve"> </w:t>
      </w:r>
    </w:p>
    <w:tbl>
      <w:tblPr>
        <w:tblpPr w:leftFromText="180" w:rightFromText="180" w:vertAnchor="text" w:tblpY="102"/>
        <w:tblW w:w="1031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816"/>
        <w:gridCol w:w="1135"/>
        <w:gridCol w:w="1134"/>
        <w:gridCol w:w="1842"/>
        <w:gridCol w:w="1418"/>
        <w:gridCol w:w="1417"/>
        <w:gridCol w:w="1276"/>
        <w:gridCol w:w="1276"/>
      </w:tblGrid>
      <w:tr w:rsidR="00011132" w:rsidRPr="00330F93" w:rsidTr="00011132">
        <w:tc>
          <w:tcPr>
            <w:tcW w:w="9038" w:type="dxa"/>
            <w:gridSpan w:val="7"/>
            <w:tcBorders>
              <w:top w:val="single" w:sz="12" w:space="0" w:color="000000"/>
              <w:left w:val="single" w:sz="12" w:space="0" w:color="000000"/>
              <w:bottom w:val="single" w:sz="12" w:space="0" w:color="000000"/>
              <w:right w:val="single" w:sz="12"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                                                      У С П Е Ш Н О С Т Ь     В Ы П О Л Н Е Н И Я  %</w:t>
            </w:r>
          </w:p>
        </w:tc>
        <w:tc>
          <w:tcPr>
            <w:tcW w:w="1276" w:type="dxa"/>
            <w:tcBorders>
              <w:top w:val="single" w:sz="12" w:space="0" w:color="000000"/>
              <w:left w:val="single" w:sz="12" w:space="0" w:color="000000"/>
              <w:bottom w:val="single" w:sz="12" w:space="0" w:color="000000"/>
              <w:right w:val="single" w:sz="12"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p>
        </w:tc>
      </w:tr>
      <w:tr w:rsidR="00011132" w:rsidRPr="00330F93" w:rsidTr="00011132">
        <w:tc>
          <w:tcPr>
            <w:tcW w:w="816" w:type="dxa"/>
            <w:tcBorders>
              <w:top w:val="nil"/>
              <w:left w:val="single" w:sz="12" w:space="0" w:color="000000"/>
              <w:bottom w:val="single" w:sz="6" w:space="0" w:color="000000"/>
              <w:right w:val="single" w:sz="6"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   КЛАСС</w:t>
            </w:r>
          </w:p>
        </w:tc>
        <w:tc>
          <w:tcPr>
            <w:tcW w:w="1135" w:type="dxa"/>
            <w:tcBorders>
              <w:top w:val="nil"/>
              <w:left w:val="single" w:sz="6" w:space="0" w:color="000000"/>
              <w:bottom w:val="single" w:sz="6" w:space="0" w:color="000000"/>
              <w:right w:val="single" w:sz="6"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Отношение к себе</w:t>
            </w:r>
          </w:p>
        </w:tc>
        <w:tc>
          <w:tcPr>
            <w:tcW w:w="1134" w:type="dxa"/>
            <w:tcBorders>
              <w:top w:val="nil"/>
              <w:left w:val="single" w:sz="6" w:space="0" w:color="000000"/>
              <w:bottom w:val="single" w:sz="6" w:space="0" w:color="000000"/>
              <w:right w:val="single" w:sz="6" w:space="0" w:color="000000"/>
            </w:tcBorders>
          </w:tcPr>
          <w:p w:rsidR="00011132" w:rsidRPr="00330F93" w:rsidRDefault="00011132" w:rsidP="00330F93">
            <w:pPr>
              <w:overflowPunct w:val="0"/>
              <w:autoSpaceDE w:val="0"/>
              <w:autoSpaceDN w:val="0"/>
              <w:adjustRightInd w:val="0"/>
              <w:spacing w:after="0" w:line="240" w:lineRule="auto"/>
              <w:ind w:right="-148"/>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 xml:space="preserve">  самооценка</w:t>
            </w:r>
          </w:p>
        </w:tc>
        <w:tc>
          <w:tcPr>
            <w:tcW w:w="1842" w:type="dxa"/>
            <w:tcBorders>
              <w:top w:val="nil"/>
              <w:left w:val="single" w:sz="6" w:space="0" w:color="000000"/>
              <w:bottom w:val="single" w:sz="6" w:space="0" w:color="000000"/>
              <w:right w:val="single" w:sz="6"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характер</w:t>
            </w:r>
          </w:p>
        </w:tc>
        <w:tc>
          <w:tcPr>
            <w:tcW w:w="1418" w:type="dxa"/>
            <w:tcBorders>
              <w:top w:val="nil"/>
              <w:left w:val="single" w:sz="6" w:space="0" w:color="000000"/>
              <w:bottom w:val="single" w:sz="6" w:space="0" w:color="000000"/>
              <w:right w:val="single" w:sz="6" w:space="0" w:color="000000"/>
            </w:tcBorders>
          </w:tcPr>
          <w:p w:rsidR="00011132" w:rsidRPr="00330F93" w:rsidRDefault="00011132" w:rsidP="00330F93">
            <w:pPr>
              <w:overflowPunct w:val="0"/>
              <w:autoSpaceDE w:val="0"/>
              <w:autoSpaceDN w:val="0"/>
              <w:adjustRightInd w:val="0"/>
              <w:spacing w:after="0" w:line="240" w:lineRule="auto"/>
              <w:ind w:right="-70"/>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тревожность</w:t>
            </w:r>
          </w:p>
          <w:p w:rsidR="00011132" w:rsidRPr="00330F93" w:rsidRDefault="00011132" w:rsidP="00330F93">
            <w:pPr>
              <w:overflowPunct w:val="0"/>
              <w:autoSpaceDE w:val="0"/>
              <w:autoSpaceDN w:val="0"/>
              <w:adjustRightInd w:val="0"/>
              <w:spacing w:after="0" w:line="240" w:lineRule="auto"/>
              <w:ind w:right="-70"/>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 xml:space="preserve">      </w:t>
            </w:r>
          </w:p>
        </w:tc>
        <w:tc>
          <w:tcPr>
            <w:tcW w:w="1417" w:type="dxa"/>
            <w:tcBorders>
              <w:top w:val="nil"/>
              <w:left w:val="single" w:sz="6" w:space="0" w:color="000000"/>
              <w:bottom w:val="single" w:sz="6" w:space="0" w:color="000000"/>
              <w:right w:val="single" w:sz="6"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здоровье</w:t>
            </w:r>
          </w:p>
        </w:tc>
        <w:tc>
          <w:tcPr>
            <w:tcW w:w="1276" w:type="dxa"/>
            <w:tcBorders>
              <w:top w:val="nil"/>
              <w:left w:val="single" w:sz="6" w:space="0" w:color="000000"/>
              <w:bottom w:val="single" w:sz="6" w:space="0" w:color="000000"/>
              <w:right w:val="single" w:sz="12"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контроль</w:t>
            </w:r>
          </w:p>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 xml:space="preserve">    </w:t>
            </w:r>
          </w:p>
        </w:tc>
        <w:tc>
          <w:tcPr>
            <w:tcW w:w="1276" w:type="dxa"/>
            <w:tcBorders>
              <w:top w:val="nil"/>
              <w:left w:val="single" w:sz="6" w:space="0" w:color="000000"/>
              <w:bottom w:val="single" w:sz="6" w:space="0" w:color="000000"/>
              <w:right w:val="single" w:sz="12" w:space="0" w:color="000000"/>
            </w:tcBorders>
          </w:tcPr>
          <w:p w:rsidR="00011132" w:rsidRPr="00330F93" w:rsidRDefault="00011132" w:rsidP="00330F93">
            <w:pPr>
              <w:overflowPunct w:val="0"/>
              <w:autoSpaceDE w:val="0"/>
              <w:autoSpaceDN w:val="0"/>
              <w:adjustRightInd w:val="0"/>
              <w:spacing w:after="0" w:line="240" w:lineRule="auto"/>
              <w:ind w:left="-95" w:right="-70"/>
              <w:jc w:val="both"/>
              <w:textAlignment w:val="baseline"/>
              <w:rPr>
                <w:rFonts w:ascii="Times New Roman" w:eastAsia="Times New Roman" w:hAnsi="Times New Roman" w:cs="Times New Roman"/>
                <w:b/>
                <w:i/>
                <w:color w:val="000000" w:themeColor="text1"/>
                <w:sz w:val="24"/>
                <w:szCs w:val="24"/>
                <w:lang w:eastAsia="ru-RU"/>
              </w:rPr>
            </w:pPr>
            <w:r w:rsidRPr="00330F93">
              <w:rPr>
                <w:rFonts w:ascii="Times New Roman" w:eastAsia="Times New Roman" w:hAnsi="Times New Roman" w:cs="Times New Roman"/>
                <w:b/>
                <w:i/>
                <w:color w:val="000000" w:themeColor="text1"/>
                <w:sz w:val="24"/>
                <w:szCs w:val="24"/>
                <w:lang w:eastAsia="ru-RU"/>
              </w:rPr>
              <w:t>стрессоустойчивость</w:t>
            </w:r>
          </w:p>
        </w:tc>
      </w:tr>
      <w:tr w:rsidR="00011132" w:rsidRPr="00330F93" w:rsidTr="00011132">
        <w:tc>
          <w:tcPr>
            <w:tcW w:w="816" w:type="dxa"/>
            <w:tcBorders>
              <w:top w:val="single" w:sz="6" w:space="0" w:color="000000"/>
              <w:left w:val="single" w:sz="12" w:space="0" w:color="000000"/>
              <w:bottom w:val="single" w:sz="6" w:space="0" w:color="000000"/>
              <w:right w:val="single" w:sz="6"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10 «А»</w:t>
            </w:r>
          </w:p>
        </w:tc>
        <w:tc>
          <w:tcPr>
            <w:tcW w:w="1135" w:type="dxa"/>
            <w:tcBorders>
              <w:top w:val="single" w:sz="6" w:space="0" w:color="000000"/>
              <w:left w:val="single" w:sz="6" w:space="0" w:color="000000"/>
              <w:bottom w:val="single" w:sz="6" w:space="0" w:color="000000"/>
              <w:right w:val="single" w:sz="6" w:space="0" w:color="000000"/>
            </w:tcBorders>
          </w:tcPr>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Средний 64</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Низкий 9</w:t>
            </w:r>
            <w:r w:rsidR="00011132" w:rsidRPr="00330F93">
              <w:rPr>
                <w:rFonts w:ascii="Times New Roman" w:eastAsia="Times New Roman" w:hAnsi="Times New Roman" w:cs="Times New Roman"/>
                <w:i/>
                <w:color w:val="000000" w:themeColor="text1"/>
                <w:sz w:val="24"/>
                <w:szCs w:val="24"/>
                <w:lang w:eastAsia="ru-RU"/>
              </w:rPr>
              <w:t>%</w:t>
            </w:r>
          </w:p>
        </w:tc>
        <w:tc>
          <w:tcPr>
            <w:tcW w:w="1134" w:type="dxa"/>
            <w:tcBorders>
              <w:top w:val="single" w:sz="6" w:space="0" w:color="000000"/>
              <w:left w:val="single" w:sz="6" w:space="0" w:color="000000"/>
              <w:bottom w:val="single" w:sz="6" w:space="0" w:color="000000"/>
              <w:right w:val="single" w:sz="6" w:space="0" w:color="000000"/>
            </w:tcBorders>
          </w:tcPr>
          <w:p w:rsidR="00011132" w:rsidRPr="00330F93" w:rsidRDefault="00FA48FD" w:rsidP="00330F93">
            <w:pPr>
              <w:overflowPunct w:val="0"/>
              <w:autoSpaceDE w:val="0"/>
              <w:autoSpaceDN w:val="0"/>
              <w:adjustRightInd w:val="0"/>
              <w:spacing w:after="0" w:line="240" w:lineRule="auto"/>
              <w:ind w:right="-148"/>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Высокий 15</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ind w:right="-148"/>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Средний 55</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011132" w:rsidP="00330F93">
            <w:pPr>
              <w:overflowPunct w:val="0"/>
              <w:autoSpaceDE w:val="0"/>
              <w:autoSpaceDN w:val="0"/>
              <w:adjustRightInd w:val="0"/>
              <w:spacing w:after="0" w:line="240" w:lineRule="auto"/>
              <w:ind w:right="-148"/>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Низкий </w:t>
            </w:r>
          </w:p>
          <w:p w:rsidR="00011132" w:rsidRPr="00330F93" w:rsidRDefault="00011132" w:rsidP="00330F93">
            <w:pPr>
              <w:overflowPunct w:val="0"/>
              <w:autoSpaceDE w:val="0"/>
              <w:autoSpaceDN w:val="0"/>
              <w:adjustRightInd w:val="0"/>
              <w:spacing w:after="0" w:line="240" w:lineRule="auto"/>
              <w:ind w:right="-148"/>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 26%</w:t>
            </w:r>
          </w:p>
        </w:tc>
        <w:tc>
          <w:tcPr>
            <w:tcW w:w="1842" w:type="dxa"/>
            <w:tcBorders>
              <w:top w:val="single" w:sz="6" w:space="0" w:color="000000"/>
              <w:left w:val="single" w:sz="6" w:space="0" w:color="000000"/>
              <w:bottom w:val="single" w:sz="6" w:space="0" w:color="000000"/>
              <w:right w:val="single" w:sz="6" w:space="0" w:color="000000"/>
            </w:tcBorders>
          </w:tcPr>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Творческий</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 49</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Дружелюбный</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20</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Лид</w:t>
            </w:r>
            <w:r w:rsidR="00FA48FD" w:rsidRPr="00330F93">
              <w:rPr>
                <w:rFonts w:ascii="Times New Roman" w:eastAsia="Times New Roman" w:hAnsi="Times New Roman" w:cs="Times New Roman"/>
                <w:i/>
                <w:color w:val="000000" w:themeColor="text1"/>
                <w:sz w:val="24"/>
                <w:szCs w:val="24"/>
                <w:lang w:eastAsia="ru-RU"/>
              </w:rPr>
              <w:t>ер9</w:t>
            </w:r>
            <w:r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Возбужденный 6</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011132"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Средний 95</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Низкий 5</w:t>
            </w:r>
            <w:r w:rsidR="00011132" w:rsidRPr="00330F93">
              <w:rPr>
                <w:rFonts w:ascii="Times New Roman" w:eastAsia="Times New Roman" w:hAnsi="Times New Roman" w:cs="Times New Roman"/>
                <w:i/>
                <w:color w:val="000000" w:themeColor="text1"/>
                <w:sz w:val="24"/>
                <w:szCs w:val="24"/>
                <w:lang w:eastAsia="ru-RU"/>
              </w:rPr>
              <w:t>%</w:t>
            </w:r>
          </w:p>
        </w:tc>
        <w:tc>
          <w:tcPr>
            <w:tcW w:w="1417" w:type="dxa"/>
            <w:tcBorders>
              <w:top w:val="single" w:sz="6" w:space="0" w:color="000000"/>
              <w:left w:val="single" w:sz="6" w:space="0" w:color="000000"/>
              <w:bottom w:val="single" w:sz="6" w:space="0" w:color="000000"/>
              <w:right w:val="single" w:sz="6" w:space="0" w:color="000000"/>
            </w:tcBorders>
          </w:tcPr>
          <w:p w:rsidR="00011132" w:rsidRPr="00330F93" w:rsidRDefault="00FA48FD" w:rsidP="00330F93">
            <w:pPr>
              <w:overflowPunct w:val="0"/>
              <w:autoSpaceDE w:val="0"/>
              <w:autoSpaceDN w:val="0"/>
              <w:adjustRightInd w:val="0"/>
              <w:spacing w:after="0" w:line="240" w:lineRule="auto"/>
              <w:ind w:left="-66" w:right="-70"/>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Высокий 55</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ind w:left="-66" w:right="-70"/>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Средний 5</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ind w:left="-66" w:right="-70"/>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Низкий   40</w:t>
            </w:r>
            <w:r w:rsidR="00011132" w:rsidRPr="00330F93">
              <w:rPr>
                <w:rFonts w:ascii="Times New Roman" w:eastAsia="Times New Roman" w:hAnsi="Times New Roman" w:cs="Times New Roman"/>
                <w:i/>
                <w:color w:val="000000" w:themeColor="text1"/>
                <w:sz w:val="24"/>
                <w:szCs w:val="24"/>
                <w:lang w:eastAsia="ru-RU"/>
              </w:rPr>
              <w:t>%</w:t>
            </w:r>
          </w:p>
        </w:tc>
        <w:tc>
          <w:tcPr>
            <w:tcW w:w="1276" w:type="dxa"/>
            <w:tcBorders>
              <w:top w:val="single" w:sz="6" w:space="0" w:color="000000"/>
              <w:left w:val="single" w:sz="6" w:space="0" w:color="000000"/>
              <w:bottom w:val="single" w:sz="6" w:space="0" w:color="000000"/>
              <w:right w:val="single" w:sz="12" w:space="0" w:color="000000"/>
            </w:tcBorders>
          </w:tcPr>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Высокий29</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Средний51</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Низкий20</w:t>
            </w:r>
            <w:r w:rsidR="00011132" w:rsidRPr="00330F93">
              <w:rPr>
                <w:rFonts w:ascii="Times New Roman" w:eastAsia="Times New Roman" w:hAnsi="Times New Roman" w:cs="Times New Roman"/>
                <w:i/>
                <w:color w:val="000000" w:themeColor="text1"/>
                <w:sz w:val="24"/>
                <w:szCs w:val="24"/>
                <w:lang w:eastAsia="ru-RU"/>
              </w:rPr>
              <w:t>%</w:t>
            </w:r>
          </w:p>
        </w:tc>
        <w:tc>
          <w:tcPr>
            <w:tcW w:w="1276" w:type="dxa"/>
            <w:tcBorders>
              <w:top w:val="single" w:sz="6" w:space="0" w:color="000000"/>
              <w:left w:val="single" w:sz="6" w:space="0" w:color="000000"/>
              <w:bottom w:val="single" w:sz="6" w:space="0" w:color="000000"/>
              <w:right w:val="single" w:sz="12" w:space="0" w:color="000000"/>
            </w:tcBorders>
          </w:tcPr>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Высокий 58</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Средний 28</w:t>
            </w:r>
            <w:r w:rsidR="00011132" w:rsidRPr="00330F93">
              <w:rPr>
                <w:rFonts w:ascii="Times New Roman" w:eastAsia="Times New Roman" w:hAnsi="Times New Roman" w:cs="Times New Roman"/>
                <w:i/>
                <w:color w:val="000000" w:themeColor="text1"/>
                <w:sz w:val="24"/>
                <w:szCs w:val="24"/>
                <w:lang w:eastAsia="ru-RU"/>
              </w:rPr>
              <w:t>%</w:t>
            </w:r>
          </w:p>
          <w:p w:rsidR="00011132" w:rsidRPr="00330F93" w:rsidRDefault="00FA48FD" w:rsidP="00330F93">
            <w:pPr>
              <w:overflowPunct w:val="0"/>
              <w:autoSpaceDE w:val="0"/>
              <w:autoSpaceDN w:val="0"/>
              <w:adjustRightInd w:val="0"/>
              <w:spacing w:after="0" w:line="240" w:lineRule="auto"/>
              <w:jc w:val="both"/>
              <w:textAlignment w:val="baseline"/>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Низкий 14</w:t>
            </w:r>
            <w:r w:rsidR="00011132" w:rsidRPr="00330F93">
              <w:rPr>
                <w:rFonts w:ascii="Times New Roman" w:eastAsia="Times New Roman" w:hAnsi="Times New Roman" w:cs="Times New Roman"/>
                <w:i/>
                <w:color w:val="000000" w:themeColor="text1"/>
                <w:sz w:val="24"/>
                <w:szCs w:val="24"/>
                <w:lang w:eastAsia="ru-RU"/>
              </w:rPr>
              <w:t>%</w:t>
            </w:r>
          </w:p>
        </w:tc>
      </w:tr>
    </w:tbl>
    <w:p w:rsidR="00011132" w:rsidRPr="00330F93" w:rsidRDefault="00011132" w:rsidP="00330F93">
      <w:pPr>
        <w:spacing w:after="0" w:line="240" w:lineRule="auto"/>
        <w:jc w:val="both"/>
        <w:rPr>
          <w:rFonts w:ascii="Times New Roman" w:eastAsia="Times New Roman" w:hAnsi="Times New Roman" w:cs="Times New Roman"/>
          <w:b/>
          <w:i/>
          <w:color w:val="000000" w:themeColor="text1"/>
          <w:sz w:val="24"/>
          <w:szCs w:val="24"/>
          <w:lang w:eastAsia="ru-RU"/>
        </w:rPr>
      </w:pPr>
    </w:p>
    <w:p w:rsidR="00011132" w:rsidRPr="00330F93" w:rsidRDefault="00011132" w:rsidP="00330F93">
      <w:pPr>
        <w:spacing w:after="0" w:line="240" w:lineRule="auto"/>
        <w:jc w:val="both"/>
        <w:rPr>
          <w:rFonts w:ascii="Times New Roman" w:eastAsia="Times New Roman" w:hAnsi="Times New Roman" w:cs="Times New Roman"/>
          <w:b/>
          <w:i/>
          <w:color w:val="000000" w:themeColor="text1"/>
          <w:sz w:val="24"/>
          <w:szCs w:val="24"/>
          <w:lang w:eastAsia="ru-RU"/>
        </w:rPr>
      </w:pP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Результаты анализа диагностики</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10 «А»</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На основании исследований, проведенных психологической службой, можно говорить о том, что в целом адаптация десятиклассников проходит успешно.</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Вывод: </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lastRenderedPageBreak/>
        <w:t>таким образом, анализируя все данные психологического исследования, можно сделать вывод, что адаптация проходит  благополучно.</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Психологическая служба по результатам психологического исследования рекомендует следующее: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1.     Одной из главных целей школьного образования является создание и поддержание психологических условий, обеспечивающих полноценное и психическое развитие каждого ребенка. Поэтому каждый педагог на уроке должен создать благоприятные психологические условия, способствующие личностному и интеллектуальному росту ребенка.</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2.     На уроках создавать ситуацию успеха, используя индивидуальный и личностный подход к каждому ученику.</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3.     Использовать на уроках  здоровье сберегающие технологии, способствующие поддержке физиологического и психического здоровья детей.</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4.     Организовать дополнительные занятия для детей, особо нуждающимся в методической помощи.</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5.     Обратить внимание на детей, которые имеют высокий уровень тревожности, и оказывать им психологическую поддержку. Психологам организовать групповые сеансы релаксации с детьми, имеющими высокий уровень тревожности.</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6.     На уроках использовать различные методические приемы и разнообразные формы работы, учитывая специфику класса и его общее интеллектуальное развитие.</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7.     Провести круглые столы с педагогами и родительские собрания, с целью ознакомления и дальнейшей коррекционной работы с детьми и их родителями.</w:t>
      </w:r>
    </w:p>
    <w:p w:rsidR="00011132" w:rsidRPr="00330F93" w:rsidRDefault="00011132" w:rsidP="00330F93">
      <w:pPr>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8.     Порекомендовать учителям для обмена опытом, посещать уроки у коллег, у которых более благоприятный психологический климат на уроках.</w:t>
      </w:r>
    </w:p>
    <w:p w:rsidR="00011132" w:rsidRPr="00330F93" w:rsidRDefault="00011132" w:rsidP="00330F93">
      <w:pPr>
        <w:ind w:left="720"/>
        <w:contextualSpacing/>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w:t>
      </w:r>
    </w:p>
    <w:p w:rsidR="00011132" w:rsidRPr="00330F93" w:rsidRDefault="00011132" w:rsidP="00330F93">
      <w:pPr>
        <w:suppressAutoHyphens/>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По итогам классно-обобщающего контроля были проведены работы по изучении социально- психологического климата в 6-7 кл.</w:t>
      </w:r>
    </w:p>
    <w:p w:rsidR="00011132" w:rsidRPr="00330F93" w:rsidRDefault="00011132" w:rsidP="00330F93">
      <w:pPr>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Задачи: 1. Проанализировать уровень учебного процесса учащихся 6 -7 х классах.</w:t>
      </w:r>
    </w:p>
    <w:p w:rsidR="00011132" w:rsidRPr="00330F93" w:rsidRDefault="00011132" w:rsidP="00330F93">
      <w:pPr>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2. Изучить социально психологический климат  6-7х  классах.</w:t>
      </w:r>
    </w:p>
    <w:p w:rsidR="00011132" w:rsidRPr="00330F93" w:rsidRDefault="00011132" w:rsidP="00330F93">
      <w:pPr>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Способы сбора информации:</w:t>
      </w:r>
    </w:p>
    <w:p w:rsidR="00011132" w:rsidRPr="00330F93" w:rsidRDefault="00011132" w:rsidP="00330F93">
      <w:pPr>
        <w:numPr>
          <w:ilvl w:val="0"/>
          <w:numId w:val="21"/>
        </w:numPr>
        <w:suppressAutoHyphens/>
        <w:spacing w:after="0" w:line="240" w:lineRule="auto"/>
        <w:contextualSpacing/>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Посещение уроков, где наблюдается СПК по 3-м параметрам:</w:t>
      </w:r>
    </w:p>
    <w:p w:rsidR="00011132" w:rsidRPr="00330F93" w:rsidRDefault="00011132" w:rsidP="00330F93">
      <w:pPr>
        <w:ind w:left="786"/>
        <w:contextualSpacing/>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эмоциональный фон, </w:t>
      </w:r>
    </w:p>
    <w:p w:rsidR="00011132" w:rsidRPr="00330F93" w:rsidRDefault="00011132" w:rsidP="00330F93">
      <w:pPr>
        <w:ind w:left="786"/>
        <w:contextualSpacing/>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способность к сотрудничеству; </w:t>
      </w:r>
    </w:p>
    <w:p w:rsidR="00011132" w:rsidRPr="00330F93" w:rsidRDefault="00011132" w:rsidP="00330F93">
      <w:pPr>
        <w:ind w:left="786"/>
        <w:contextualSpacing/>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эффективность взаимодействия;</w:t>
      </w:r>
    </w:p>
    <w:p w:rsidR="00011132" w:rsidRPr="00330F93" w:rsidRDefault="00011132" w:rsidP="00330F93">
      <w:pPr>
        <w:numPr>
          <w:ilvl w:val="0"/>
          <w:numId w:val="21"/>
        </w:numPr>
        <w:suppressAutoHyphens/>
        <w:spacing w:after="0" w:line="240" w:lineRule="auto"/>
        <w:contextualSpacing/>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Анкетирование учащихся.</w:t>
      </w:r>
    </w:p>
    <w:p w:rsidR="00011132" w:rsidRPr="00330F93" w:rsidRDefault="007D4786" w:rsidP="00330F93">
      <w:pPr>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Срок проведения:-2.03.;4.03.2020</w:t>
      </w:r>
      <w:r w:rsidR="00011132" w:rsidRPr="00330F93">
        <w:rPr>
          <w:rFonts w:ascii="Times New Roman" w:eastAsia="Calibri" w:hAnsi="Times New Roman" w:cs="Times New Roman"/>
          <w:color w:val="000000" w:themeColor="text1"/>
          <w:sz w:val="24"/>
          <w:szCs w:val="24"/>
        </w:rPr>
        <w:t xml:space="preserve"> г</w:t>
      </w:r>
    </w:p>
    <w:p w:rsidR="00011132" w:rsidRPr="00330F93" w:rsidRDefault="00011132" w:rsidP="00330F93">
      <w:pPr>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Проведенное анкетирование 6-х классах  показало: В 6 А классе в </w:t>
      </w:r>
      <w:r w:rsidR="007D4786" w:rsidRPr="00330F93">
        <w:rPr>
          <w:rFonts w:ascii="Times New Roman" w:eastAsia="Calibri" w:hAnsi="Times New Roman" w:cs="Times New Roman"/>
          <w:color w:val="000000" w:themeColor="text1"/>
          <w:sz w:val="24"/>
          <w:szCs w:val="24"/>
        </w:rPr>
        <w:t>анкетировании приняло участие 21</w:t>
      </w:r>
      <w:r w:rsidRPr="00330F93">
        <w:rPr>
          <w:rFonts w:ascii="Times New Roman" w:eastAsia="Calibri" w:hAnsi="Times New Roman" w:cs="Times New Roman"/>
          <w:color w:val="000000" w:themeColor="text1"/>
          <w:sz w:val="24"/>
          <w:szCs w:val="24"/>
        </w:rPr>
        <w:t xml:space="preserve"> учащихся:</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6662"/>
      </w:tblGrid>
      <w:tr w:rsidR="00011132" w:rsidRPr="00330F93" w:rsidTr="00330F93">
        <w:tc>
          <w:tcPr>
            <w:tcW w:w="4395" w:type="dxa"/>
            <w:shd w:val="clear" w:color="auto" w:fill="auto"/>
          </w:tcPr>
          <w:p w:rsidR="00011132" w:rsidRPr="00330F93" w:rsidRDefault="00011132" w:rsidP="00330F93">
            <w:pPr>
              <w:spacing w:after="0" w:line="48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Количество учащихся</w:t>
            </w:r>
          </w:p>
        </w:tc>
        <w:tc>
          <w:tcPr>
            <w:tcW w:w="6662" w:type="dxa"/>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Уровень оценки СПК</w:t>
            </w:r>
          </w:p>
        </w:tc>
      </w:tr>
      <w:tr w:rsidR="00011132" w:rsidRPr="00330F93" w:rsidTr="00330F93">
        <w:tc>
          <w:tcPr>
            <w:tcW w:w="4395" w:type="dxa"/>
            <w:shd w:val="clear" w:color="auto" w:fill="auto"/>
          </w:tcPr>
          <w:p w:rsidR="00011132" w:rsidRPr="00330F93" w:rsidRDefault="007D4786"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18</w:t>
            </w:r>
            <w:r w:rsidR="00011132" w:rsidRPr="00330F93">
              <w:rPr>
                <w:rFonts w:ascii="Times New Roman" w:eastAsia="Times New Roman" w:hAnsi="Times New Roman" w:cs="Times New Roman"/>
                <w:i/>
                <w:color w:val="000000" w:themeColor="text1"/>
                <w:sz w:val="24"/>
                <w:szCs w:val="24"/>
                <w:lang w:eastAsia="ru-RU"/>
              </w:rPr>
              <w:t xml:space="preserve">учащихся </w:t>
            </w:r>
          </w:p>
        </w:tc>
        <w:tc>
          <w:tcPr>
            <w:tcW w:w="6662" w:type="dxa"/>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Высоко оценивают СПК в классе, им нравится учиться со своими одноклассниками</w:t>
            </w:r>
          </w:p>
        </w:tc>
      </w:tr>
      <w:tr w:rsidR="00011132" w:rsidRPr="00330F93" w:rsidTr="00330F93">
        <w:tc>
          <w:tcPr>
            <w:tcW w:w="4395" w:type="dxa"/>
            <w:shd w:val="clear" w:color="auto" w:fill="auto"/>
          </w:tcPr>
          <w:p w:rsidR="00011132" w:rsidRPr="00330F93" w:rsidRDefault="007D4786"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3</w:t>
            </w:r>
            <w:r w:rsidR="00011132" w:rsidRPr="00330F93">
              <w:rPr>
                <w:rFonts w:ascii="Times New Roman" w:eastAsia="Times New Roman" w:hAnsi="Times New Roman" w:cs="Times New Roman"/>
                <w:i/>
                <w:color w:val="000000" w:themeColor="text1"/>
                <w:sz w:val="24"/>
                <w:szCs w:val="24"/>
                <w:lang w:eastAsia="ru-RU"/>
              </w:rPr>
              <w:t>учащихся</w:t>
            </w:r>
          </w:p>
        </w:tc>
        <w:tc>
          <w:tcPr>
            <w:tcW w:w="6662" w:type="dxa"/>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Им безразличен психологический климат класса, у этих детей, вероятно, есть другая группа людей, где общение для них более значимо.</w:t>
            </w:r>
          </w:p>
        </w:tc>
      </w:tr>
      <w:tr w:rsidR="00011132" w:rsidRPr="00330F93" w:rsidTr="00330F93">
        <w:tc>
          <w:tcPr>
            <w:tcW w:w="4395" w:type="dxa"/>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о учащихся</w:t>
            </w:r>
          </w:p>
        </w:tc>
        <w:tc>
          <w:tcPr>
            <w:tcW w:w="6662" w:type="dxa"/>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Оценивают СПК в классе как очень плохой. </w:t>
            </w:r>
          </w:p>
        </w:tc>
      </w:tr>
    </w:tbl>
    <w:p w:rsidR="007D4786" w:rsidRPr="00330F93" w:rsidRDefault="00011132" w:rsidP="00330F93">
      <w:pPr>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      </w:t>
      </w:r>
    </w:p>
    <w:p w:rsidR="00011132" w:rsidRPr="00330F93" w:rsidRDefault="007D4786" w:rsidP="00330F93">
      <w:pPr>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        </w:t>
      </w:r>
      <w:r w:rsidR="00011132" w:rsidRPr="00330F93">
        <w:rPr>
          <w:rFonts w:ascii="Times New Roman" w:eastAsia="Times New Roman" w:hAnsi="Times New Roman" w:cs="Times New Roman"/>
          <w:b/>
          <w:i/>
          <w:color w:val="000000" w:themeColor="text1"/>
          <w:sz w:val="24"/>
          <w:szCs w:val="24"/>
          <w:lang w:eastAsia="ru-RU"/>
        </w:rPr>
        <w:t>В 6 Б классе в анкетировании участие приняли24учащихся:</w:t>
      </w: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3"/>
        <w:gridCol w:w="5614"/>
      </w:tblGrid>
      <w:tr w:rsidR="00011132" w:rsidRPr="00330F93" w:rsidTr="00330F93">
        <w:trPr>
          <w:trHeight w:val="271"/>
        </w:trPr>
        <w:tc>
          <w:tcPr>
            <w:tcW w:w="5443" w:type="dxa"/>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Количество учащихся</w:t>
            </w:r>
          </w:p>
        </w:tc>
        <w:tc>
          <w:tcPr>
            <w:tcW w:w="5614" w:type="dxa"/>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Уровень оценки СПК</w:t>
            </w:r>
          </w:p>
        </w:tc>
      </w:tr>
      <w:tr w:rsidR="00011132" w:rsidRPr="00330F93" w:rsidTr="00330F93">
        <w:trPr>
          <w:trHeight w:val="541"/>
        </w:trPr>
        <w:tc>
          <w:tcPr>
            <w:tcW w:w="5443" w:type="dxa"/>
            <w:tcBorders>
              <w:bottom w:val="single" w:sz="4" w:space="0" w:color="000000"/>
            </w:tcBorders>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20учащихся</w:t>
            </w:r>
          </w:p>
        </w:tc>
        <w:tc>
          <w:tcPr>
            <w:tcW w:w="5614" w:type="dxa"/>
            <w:tcBorders>
              <w:bottom w:val="single" w:sz="4" w:space="0" w:color="000000"/>
            </w:tcBorders>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Высоко оценивают СПК в классе, им нравится учиться со своими одноклассниками</w:t>
            </w:r>
          </w:p>
        </w:tc>
      </w:tr>
      <w:tr w:rsidR="00011132" w:rsidRPr="00330F93" w:rsidTr="00330F93">
        <w:trPr>
          <w:trHeight w:val="1740"/>
        </w:trPr>
        <w:tc>
          <w:tcPr>
            <w:tcW w:w="5443" w:type="dxa"/>
            <w:tcBorders>
              <w:bottom w:val="single" w:sz="4" w:space="0" w:color="auto"/>
            </w:tcBorders>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p>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 xml:space="preserve">4 учащихся </w:t>
            </w:r>
          </w:p>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p>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p>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p>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p>
        </w:tc>
        <w:tc>
          <w:tcPr>
            <w:tcW w:w="5614" w:type="dxa"/>
            <w:tcBorders>
              <w:bottom w:val="single" w:sz="4" w:space="0" w:color="auto"/>
            </w:tcBorders>
            <w:shd w:val="clear" w:color="auto" w:fill="auto"/>
          </w:tcPr>
          <w:p w:rsidR="00011132" w:rsidRPr="00330F93" w:rsidRDefault="00011132" w:rsidP="00330F93">
            <w:pPr>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Учащимся скорее безразличен психологический климат класса, вероятно есть другая группа, где общение для  них более значимо.</w:t>
            </w:r>
          </w:p>
        </w:tc>
      </w:tr>
      <w:tr w:rsidR="00011132" w:rsidRPr="00330F93" w:rsidTr="00330F93">
        <w:trPr>
          <w:trHeight w:val="839"/>
        </w:trPr>
        <w:tc>
          <w:tcPr>
            <w:tcW w:w="5443" w:type="dxa"/>
            <w:tcBorders>
              <w:top w:val="single" w:sz="4" w:space="0" w:color="auto"/>
              <w:bottom w:val="single" w:sz="4" w:space="0" w:color="auto"/>
            </w:tcBorders>
            <w:shd w:val="clear" w:color="auto" w:fill="auto"/>
          </w:tcPr>
          <w:p w:rsidR="00011132" w:rsidRPr="00330F93" w:rsidRDefault="00011132" w:rsidP="00330F93">
            <w:pPr>
              <w:suppressAutoHyphens/>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0 учащихся</w:t>
            </w:r>
          </w:p>
        </w:tc>
        <w:tc>
          <w:tcPr>
            <w:tcW w:w="5614" w:type="dxa"/>
            <w:tcBorders>
              <w:top w:val="single" w:sz="4" w:space="0" w:color="auto"/>
              <w:bottom w:val="single" w:sz="4" w:space="0" w:color="auto"/>
            </w:tcBorders>
            <w:shd w:val="clear" w:color="auto" w:fill="auto"/>
          </w:tcPr>
          <w:p w:rsidR="00011132" w:rsidRPr="00330F93" w:rsidRDefault="00011132" w:rsidP="00330F93">
            <w:pPr>
              <w:suppressAutoHyphens/>
              <w:spacing w:after="0" w:line="240" w:lineRule="auto"/>
              <w:jc w:val="both"/>
              <w:rPr>
                <w:rFonts w:ascii="Times New Roman" w:eastAsia="Times New Roman" w:hAnsi="Times New Roman" w:cs="Times New Roman"/>
                <w:i/>
                <w:color w:val="000000" w:themeColor="text1"/>
                <w:sz w:val="24"/>
                <w:szCs w:val="24"/>
                <w:lang w:eastAsia="ru-RU"/>
              </w:rPr>
            </w:pPr>
            <w:r w:rsidRPr="00330F93">
              <w:rPr>
                <w:rFonts w:ascii="Times New Roman" w:eastAsia="Times New Roman" w:hAnsi="Times New Roman" w:cs="Times New Roman"/>
                <w:i/>
                <w:color w:val="000000" w:themeColor="text1"/>
                <w:sz w:val="24"/>
                <w:szCs w:val="24"/>
                <w:lang w:eastAsia="ru-RU"/>
              </w:rPr>
              <w:t>СПК в классе оценивают , как очень плохой и низкий.</w:t>
            </w:r>
          </w:p>
        </w:tc>
      </w:tr>
    </w:tbl>
    <w:p w:rsidR="00011132" w:rsidRPr="00330F93" w:rsidRDefault="00011132" w:rsidP="00330F93">
      <w:pPr>
        <w:ind w:left="360"/>
        <w:jc w:val="both"/>
        <w:rPr>
          <w:rFonts w:ascii="Times New Roman" w:eastAsia="Times New Roman" w:hAnsi="Times New Roman" w:cs="Times New Roman"/>
          <w:i/>
          <w:color w:val="000000" w:themeColor="text1"/>
          <w:sz w:val="24"/>
          <w:szCs w:val="24"/>
          <w:lang w:eastAsia="ru-RU"/>
        </w:rPr>
      </w:pPr>
    </w:p>
    <w:p w:rsidR="00011132" w:rsidRPr="00330F93" w:rsidRDefault="00011132" w:rsidP="00330F93">
      <w:pPr>
        <w:suppressAutoHyphens/>
        <w:spacing w:after="0" w:line="240" w:lineRule="auto"/>
        <w:ind w:left="360"/>
        <w:jc w:val="both"/>
        <w:rPr>
          <w:rFonts w:ascii="Times New Roman" w:eastAsia="Times New Roman" w:hAnsi="Times New Roman" w:cs="Times New Roman"/>
          <w:i/>
          <w:color w:val="000000" w:themeColor="text1"/>
          <w:sz w:val="24"/>
          <w:szCs w:val="24"/>
          <w:lang w:eastAsia="ar-SA"/>
        </w:rPr>
      </w:pPr>
      <w:r w:rsidRPr="00330F93">
        <w:rPr>
          <w:rFonts w:ascii="Times New Roman" w:eastAsia="Times New Roman" w:hAnsi="Times New Roman" w:cs="Times New Roman"/>
          <w:i/>
          <w:color w:val="000000" w:themeColor="text1"/>
          <w:sz w:val="24"/>
          <w:szCs w:val="24"/>
          <w:lang w:eastAsia="ar-SA"/>
        </w:rPr>
        <w:t xml:space="preserve">    </w:t>
      </w:r>
      <w:r w:rsidRPr="00330F93">
        <w:rPr>
          <w:rFonts w:ascii="Times New Roman" w:eastAsia="Times New Roman" w:hAnsi="Times New Roman" w:cs="Times New Roman"/>
          <w:b/>
          <w:i/>
          <w:color w:val="000000" w:themeColor="text1"/>
          <w:sz w:val="24"/>
          <w:szCs w:val="24"/>
          <w:lang w:eastAsia="ar-SA"/>
        </w:rPr>
        <w:t>Проведенное анкетирование 7-х показало:</w:t>
      </w:r>
    </w:p>
    <w:p w:rsidR="00011132" w:rsidRPr="00330F93" w:rsidRDefault="00011132" w:rsidP="00330F93">
      <w:pPr>
        <w:suppressAutoHyphens/>
        <w:spacing w:after="0" w:line="240" w:lineRule="auto"/>
        <w:ind w:left="360"/>
        <w:jc w:val="both"/>
        <w:rPr>
          <w:rFonts w:ascii="Times New Roman" w:eastAsia="Times New Roman" w:hAnsi="Times New Roman" w:cs="Times New Roman"/>
          <w:b/>
          <w:i/>
          <w:color w:val="000000" w:themeColor="text1"/>
          <w:sz w:val="24"/>
          <w:szCs w:val="24"/>
          <w:lang w:eastAsia="ar-SA"/>
        </w:rPr>
      </w:pPr>
    </w:p>
    <w:p w:rsidR="00011132" w:rsidRPr="00330F93" w:rsidRDefault="00B66245" w:rsidP="00330F93">
      <w:pPr>
        <w:suppressAutoHyphens/>
        <w:spacing w:after="0" w:line="240" w:lineRule="auto"/>
        <w:ind w:left="360"/>
        <w:jc w:val="both"/>
        <w:rPr>
          <w:rFonts w:ascii="Times New Roman" w:eastAsia="Times New Roman" w:hAnsi="Times New Roman" w:cs="Times New Roman"/>
          <w:b/>
          <w:i/>
          <w:color w:val="000000" w:themeColor="text1"/>
          <w:sz w:val="24"/>
          <w:szCs w:val="24"/>
          <w:lang w:eastAsia="ar-SA"/>
        </w:rPr>
      </w:pPr>
      <w:r w:rsidRPr="00330F93">
        <w:rPr>
          <w:rFonts w:ascii="Times New Roman" w:eastAsia="Times New Roman" w:hAnsi="Times New Roman" w:cs="Times New Roman"/>
          <w:b/>
          <w:i/>
          <w:color w:val="000000" w:themeColor="text1"/>
          <w:sz w:val="24"/>
          <w:szCs w:val="24"/>
          <w:lang w:eastAsia="ar-SA"/>
        </w:rPr>
        <w:t>В 7в</w:t>
      </w:r>
      <w:r w:rsidR="00011132" w:rsidRPr="00330F93">
        <w:rPr>
          <w:rFonts w:ascii="Times New Roman" w:eastAsia="Times New Roman" w:hAnsi="Times New Roman" w:cs="Times New Roman"/>
          <w:b/>
          <w:i/>
          <w:color w:val="000000" w:themeColor="text1"/>
          <w:sz w:val="24"/>
          <w:szCs w:val="24"/>
          <w:lang w:eastAsia="ar-SA"/>
        </w:rPr>
        <w:t xml:space="preserve"> классе в </w:t>
      </w:r>
      <w:r w:rsidRPr="00330F93">
        <w:rPr>
          <w:rFonts w:ascii="Times New Roman" w:eastAsia="Times New Roman" w:hAnsi="Times New Roman" w:cs="Times New Roman"/>
          <w:b/>
          <w:i/>
          <w:color w:val="000000" w:themeColor="text1"/>
          <w:sz w:val="24"/>
          <w:szCs w:val="24"/>
          <w:lang w:eastAsia="ar-SA"/>
        </w:rPr>
        <w:t>анкетировании приняло участие 23</w:t>
      </w:r>
      <w:r w:rsidR="00011132" w:rsidRPr="00330F93">
        <w:rPr>
          <w:rFonts w:ascii="Times New Roman" w:eastAsia="Times New Roman" w:hAnsi="Times New Roman" w:cs="Times New Roman"/>
          <w:b/>
          <w:i/>
          <w:color w:val="000000" w:themeColor="text1"/>
          <w:sz w:val="24"/>
          <w:szCs w:val="24"/>
          <w:lang w:eastAsia="ar-SA"/>
        </w:rPr>
        <w:t xml:space="preserve"> учащихся:</w:t>
      </w:r>
    </w:p>
    <w:p w:rsidR="00011132" w:rsidRPr="00330F93" w:rsidRDefault="00011132" w:rsidP="00330F93">
      <w:pPr>
        <w:suppressAutoHyphens/>
        <w:spacing w:after="0" w:line="240" w:lineRule="auto"/>
        <w:ind w:left="360"/>
        <w:jc w:val="both"/>
        <w:rPr>
          <w:rFonts w:ascii="Times New Roman" w:eastAsia="Times New Roman" w:hAnsi="Times New Roman" w:cs="Times New Roman"/>
          <w:b/>
          <w:i/>
          <w:color w:val="000000" w:themeColor="text1"/>
          <w:sz w:val="24"/>
          <w:szCs w:val="24"/>
          <w:lang w:eastAsia="ar-SA"/>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6662"/>
      </w:tblGrid>
      <w:tr w:rsidR="00011132" w:rsidRPr="00330F93" w:rsidTr="00330F93">
        <w:tc>
          <w:tcPr>
            <w:tcW w:w="4395" w:type="dxa"/>
            <w:shd w:val="clear" w:color="auto" w:fill="auto"/>
          </w:tcPr>
          <w:p w:rsidR="00011132" w:rsidRPr="00330F93" w:rsidRDefault="00011132" w:rsidP="00330F93">
            <w:pPr>
              <w:suppressAutoHyphens/>
              <w:spacing w:after="0" w:line="48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Количество учащихся</w:t>
            </w:r>
          </w:p>
        </w:tc>
        <w:tc>
          <w:tcPr>
            <w:tcW w:w="6662" w:type="dxa"/>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Уровень оценки СПК</w:t>
            </w:r>
          </w:p>
        </w:tc>
      </w:tr>
      <w:tr w:rsidR="00011132" w:rsidRPr="00330F93" w:rsidTr="00330F93">
        <w:tc>
          <w:tcPr>
            <w:tcW w:w="4395" w:type="dxa"/>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2</w:t>
            </w:r>
            <w:r w:rsidR="00B66245" w:rsidRPr="00330F93">
              <w:rPr>
                <w:rFonts w:ascii="Times New Roman" w:eastAsia="Calibri" w:hAnsi="Times New Roman" w:cs="Times New Roman"/>
                <w:i/>
                <w:color w:val="000000" w:themeColor="text1"/>
                <w:sz w:val="24"/>
                <w:szCs w:val="24"/>
                <w:lang w:eastAsia="ar-SA"/>
              </w:rPr>
              <w:t>2</w:t>
            </w:r>
            <w:r w:rsidRPr="00330F93">
              <w:rPr>
                <w:rFonts w:ascii="Times New Roman" w:eastAsia="Calibri" w:hAnsi="Times New Roman" w:cs="Times New Roman"/>
                <w:i/>
                <w:color w:val="000000" w:themeColor="text1"/>
                <w:sz w:val="24"/>
                <w:szCs w:val="24"/>
                <w:lang w:eastAsia="ar-SA"/>
              </w:rPr>
              <w:t xml:space="preserve">учащихся </w:t>
            </w:r>
          </w:p>
        </w:tc>
        <w:tc>
          <w:tcPr>
            <w:tcW w:w="6662" w:type="dxa"/>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Высоко оценивают СПК в классе, им нравится учиться со своими одноклассниками</w:t>
            </w:r>
          </w:p>
        </w:tc>
      </w:tr>
      <w:tr w:rsidR="00011132" w:rsidRPr="00330F93" w:rsidTr="00330F93">
        <w:tc>
          <w:tcPr>
            <w:tcW w:w="4395" w:type="dxa"/>
            <w:shd w:val="clear" w:color="auto" w:fill="auto"/>
          </w:tcPr>
          <w:p w:rsidR="00011132" w:rsidRPr="00330F93" w:rsidRDefault="00B66245"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1</w:t>
            </w:r>
            <w:r w:rsidR="00011132" w:rsidRPr="00330F93">
              <w:rPr>
                <w:rFonts w:ascii="Times New Roman" w:eastAsia="Calibri" w:hAnsi="Times New Roman" w:cs="Times New Roman"/>
                <w:i/>
                <w:color w:val="000000" w:themeColor="text1"/>
                <w:sz w:val="24"/>
                <w:szCs w:val="24"/>
                <w:lang w:eastAsia="ar-SA"/>
              </w:rPr>
              <w:t xml:space="preserve"> учащихся</w:t>
            </w:r>
          </w:p>
        </w:tc>
        <w:tc>
          <w:tcPr>
            <w:tcW w:w="6662" w:type="dxa"/>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Им безразличен психологический климат класса, у этих детей, вероятно, есть другая группа людей, где общение для них более значимо.</w:t>
            </w:r>
          </w:p>
        </w:tc>
      </w:tr>
      <w:tr w:rsidR="00011132" w:rsidRPr="00330F93" w:rsidTr="00330F93">
        <w:tc>
          <w:tcPr>
            <w:tcW w:w="4395" w:type="dxa"/>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1 учащихся</w:t>
            </w:r>
          </w:p>
        </w:tc>
        <w:tc>
          <w:tcPr>
            <w:tcW w:w="6662" w:type="dxa"/>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 xml:space="preserve">Оценивают СПК в классе как очень плохой. </w:t>
            </w:r>
          </w:p>
        </w:tc>
      </w:tr>
    </w:tbl>
    <w:p w:rsidR="00011132" w:rsidRPr="00330F93" w:rsidRDefault="00011132" w:rsidP="00330F93">
      <w:pPr>
        <w:suppressAutoHyphens/>
        <w:spacing w:after="0" w:line="240" w:lineRule="auto"/>
        <w:jc w:val="both"/>
        <w:rPr>
          <w:rFonts w:ascii="Times New Roman" w:eastAsia="Times New Roman" w:hAnsi="Times New Roman" w:cs="Times New Roman"/>
          <w:i/>
          <w:color w:val="000000" w:themeColor="text1"/>
          <w:sz w:val="24"/>
          <w:szCs w:val="24"/>
          <w:lang w:eastAsia="ar-SA"/>
        </w:rPr>
      </w:pPr>
    </w:p>
    <w:p w:rsidR="00011132" w:rsidRPr="00330F93" w:rsidRDefault="00011132" w:rsidP="00330F93">
      <w:pPr>
        <w:suppressAutoHyphens/>
        <w:spacing w:after="0" w:line="240" w:lineRule="auto"/>
        <w:jc w:val="both"/>
        <w:rPr>
          <w:rFonts w:ascii="Times New Roman" w:eastAsia="Times New Roman" w:hAnsi="Times New Roman" w:cs="Times New Roman"/>
          <w:i/>
          <w:color w:val="000000" w:themeColor="text1"/>
          <w:sz w:val="24"/>
          <w:szCs w:val="24"/>
          <w:lang w:eastAsia="ar-SA"/>
        </w:rPr>
      </w:pPr>
    </w:p>
    <w:p w:rsidR="00011132" w:rsidRPr="00330F93" w:rsidRDefault="00011132" w:rsidP="00330F93">
      <w:pPr>
        <w:suppressAutoHyphens/>
        <w:spacing w:after="0" w:line="240" w:lineRule="auto"/>
        <w:jc w:val="both"/>
        <w:rPr>
          <w:rFonts w:ascii="Times New Roman" w:eastAsia="Times New Roman" w:hAnsi="Times New Roman" w:cs="Times New Roman"/>
          <w:b/>
          <w:i/>
          <w:color w:val="000000" w:themeColor="text1"/>
          <w:sz w:val="24"/>
          <w:szCs w:val="24"/>
          <w:lang w:eastAsia="ar-SA"/>
        </w:rPr>
      </w:pPr>
      <w:r w:rsidRPr="00330F93">
        <w:rPr>
          <w:rFonts w:ascii="Times New Roman" w:eastAsia="Times New Roman" w:hAnsi="Times New Roman" w:cs="Times New Roman"/>
          <w:i/>
          <w:color w:val="000000" w:themeColor="text1"/>
          <w:sz w:val="24"/>
          <w:szCs w:val="24"/>
          <w:lang w:eastAsia="ar-SA"/>
        </w:rPr>
        <w:t xml:space="preserve">         </w:t>
      </w:r>
      <w:r w:rsidRPr="00330F93">
        <w:rPr>
          <w:rFonts w:ascii="Times New Roman" w:eastAsia="Times New Roman" w:hAnsi="Times New Roman" w:cs="Times New Roman"/>
          <w:b/>
          <w:i/>
          <w:color w:val="000000" w:themeColor="text1"/>
          <w:sz w:val="24"/>
          <w:szCs w:val="24"/>
          <w:lang w:eastAsia="ar-SA"/>
        </w:rPr>
        <w:t xml:space="preserve">В 7Б классе в анкетировании участие приняли </w:t>
      </w:r>
      <w:r w:rsidR="00B66245" w:rsidRPr="00330F93">
        <w:rPr>
          <w:rFonts w:ascii="Times New Roman" w:eastAsia="Times New Roman" w:hAnsi="Times New Roman" w:cs="Times New Roman"/>
          <w:b/>
          <w:i/>
          <w:color w:val="000000" w:themeColor="text1"/>
          <w:sz w:val="24"/>
          <w:szCs w:val="24"/>
          <w:lang w:eastAsia="ar-SA"/>
        </w:rPr>
        <w:t>24</w:t>
      </w:r>
      <w:r w:rsidRPr="00330F93">
        <w:rPr>
          <w:rFonts w:ascii="Times New Roman" w:eastAsia="Times New Roman" w:hAnsi="Times New Roman" w:cs="Times New Roman"/>
          <w:b/>
          <w:i/>
          <w:color w:val="000000" w:themeColor="text1"/>
          <w:sz w:val="24"/>
          <w:szCs w:val="24"/>
          <w:lang w:eastAsia="ar-SA"/>
        </w:rPr>
        <w:t xml:space="preserve"> учащихся:</w:t>
      </w:r>
    </w:p>
    <w:p w:rsidR="00011132" w:rsidRPr="00330F93" w:rsidRDefault="00011132" w:rsidP="00330F93">
      <w:pPr>
        <w:suppressAutoHyphens/>
        <w:spacing w:after="0" w:line="240" w:lineRule="auto"/>
        <w:jc w:val="both"/>
        <w:rPr>
          <w:rFonts w:ascii="Times New Roman" w:eastAsia="Times New Roman" w:hAnsi="Times New Roman" w:cs="Times New Roman"/>
          <w:i/>
          <w:color w:val="000000" w:themeColor="text1"/>
          <w:sz w:val="24"/>
          <w:szCs w:val="24"/>
          <w:lang w:eastAsia="ar-SA"/>
        </w:rPr>
      </w:pPr>
    </w:p>
    <w:tbl>
      <w:tblPr>
        <w:tblW w:w="110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43"/>
        <w:gridCol w:w="5614"/>
      </w:tblGrid>
      <w:tr w:rsidR="00011132" w:rsidRPr="00330F93" w:rsidTr="00330F93">
        <w:trPr>
          <w:trHeight w:val="271"/>
        </w:trPr>
        <w:tc>
          <w:tcPr>
            <w:tcW w:w="5443" w:type="dxa"/>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Количество учащихся</w:t>
            </w:r>
          </w:p>
        </w:tc>
        <w:tc>
          <w:tcPr>
            <w:tcW w:w="5614" w:type="dxa"/>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Уровень оценки СПК</w:t>
            </w:r>
          </w:p>
        </w:tc>
      </w:tr>
      <w:tr w:rsidR="00011132" w:rsidRPr="00330F93" w:rsidTr="00330F93">
        <w:trPr>
          <w:trHeight w:val="541"/>
        </w:trPr>
        <w:tc>
          <w:tcPr>
            <w:tcW w:w="5443" w:type="dxa"/>
            <w:tcBorders>
              <w:bottom w:val="single" w:sz="4" w:space="0" w:color="000000"/>
            </w:tcBorders>
            <w:shd w:val="clear" w:color="auto" w:fill="auto"/>
          </w:tcPr>
          <w:p w:rsidR="00011132" w:rsidRPr="00330F93" w:rsidRDefault="00B66245"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22</w:t>
            </w:r>
            <w:r w:rsidR="00011132" w:rsidRPr="00330F93">
              <w:rPr>
                <w:rFonts w:ascii="Times New Roman" w:eastAsia="Calibri" w:hAnsi="Times New Roman" w:cs="Times New Roman"/>
                <w:i/>
                <w:color w:val="000000" w:themeColor="text1"/>
                <w:sz w:val="24"/>
                <w:szCs w:val="24"/>
                <w:lang w:eastAsia="ar-SA"/>
              </w:rPr>
              <w:t>учащихся</w:t>
            </w:r>
          </w:p>
        </w:tc>
        <w:tc>
          <w:tcPr>
            <w:tcW w:w="5614" w:type="dxa"/>
            <w:tcBorders>
              <w:bottom w:val="single" w:sz="4" w:space="0" w:color="000000"/>
            </w:tcBorders>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Высоко оценивают СПК в классе, им нравится учиться со своими одноклассниками</w:t>
            </w:r>
          </w:p>
        </w:tc>
      </w:tr>
      <w:tr w:rsidR="00011132" w:rsidRPr="00330F93" w:rsidTr="00330F93">
        <w:trPr>
          <w:trHeight w:val="1635"/>
        </w:trPr>
        <w:tc>
          <w:tcPr>
            <w:tcW w:w="5443" w:type="dxa"/>
            <w:tcBorders>
              <w:bottom w:val="single" w:sz="4" w:space="0" w:color="auto"/>
            </w:tcBorders>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p>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 xml:space="preserve">2 учащихся </w:t>
            </w:r>
          </w:p>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p>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p>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p>
        </w:tc>
        <w:tc>
          <w:tcPr>
            <w:tcW w:w="5614" w:type="dxa"/>
            <w:tcBorders>
              <w:bottom w:val="single" w:sz="4" w:space="0" w:color="auto"/>
            </w:tcBorders>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Учащимся скорее безразличен психологический климат класса, вероятно есть другая группа, где общение для для них более значимо .</w:t>
            </w:r>
          </w:p>
        </w:tc>
      </w:tr>
      <w:tr w:rsidR="00011132" w:rsidRPr="00330F93" w:rsidTr="00330F93">
        <w:trPr>
          <w:trHeight w:val="926"/>
        </w:trPr>
        <w:tc>
          <w:tcPr>
            <w:tcW w:w="5443" w:type="dxa"/>
            <w:tcBorders>
              <w:top w:val="single" w:sz="4" w:space="0" w:color="auto"/>
              <w:bottom w:val="single" w:sz="4" w:space="0" w:color="auto"/>
            </w:tcBorders>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1 учащихся</w:t>
            </w:r>
          </w:p>
        </w:tc>
        <w:tc>
          <w:tcPr>
            <w:tcW w:w="5614" w:type="dxa"/>
            <w:tcBorders>
              <w:top w:val="single" w:sz="4" w:space="0" w:color="auto"/>
              <w:bottom w:val="single" w:sz="4" w:space="0" w:color="auto"/>
            </w:tcBorders>
            <w:shd w:val="clear" w:color="auto" w:fill="auto"/>
          </w:tcPr>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p>
          <w:p w:rsidR="00011132" w:rsidRPr="00330F93" w:rsidRDefault="00011132" w:rsidP="00330F93">
            <w:pPr>
              <w:suppressAutoHyphens/>
              <w:spacing w:after="0" w:line="240" w:lineRule="auto"/>
              <w:jc w:val="both"/>
              <w:rPr>
                <w:rFonts w:ascii="Times New Roman" w:eastAsia="Calibri" w:hAnsi="Times New Roman" w:cs="Times New Roman"/>
                <w:i/>
                <w:color w:val="000000" w:themeColor="text1"/>
                <w:sz w:val="24"/>
                <w:szCs w:val="24"/>
                <w:lang w:eastAsia="ar-SA"/>
              </w:rPr>
            </w:pPr>
            <w:r w:rsidRPr="00330F93">
              <w:rPr>
                <w:rFonts w:ascii="Times New Roman" w:eastAsia="Calibri" w:hAnsi="Times New Roman" w:cs="Times New Roman"/>
                <w:i/>
                <w:color w:val="000000" w:themeColor="text1"/>
                <w:sz w:val="24"/>
                <w:szCs w:val="24"/>
                <w:lang w:eastAsia="ar-SA"/>
              </w:rPr>
              <w:t>Спк в классе оценивают как очень плохой и низкий.</w:t>
            </w:r>
          </w:p>
        </w:tc>
      </w:tr>
    </w:tbl>
    <w:p w:rsidR="00011132" w:rsidRPr="00330F93" w:rsidRDefault="00011132" w:rsidP="00330F93">
      <w:pPr>
        <w:suppressAutoHyphens/>
        <w:spacing w:after="0" w:line="240" w:lineRule="auto"/>
        <w:jc w:val="both"/>
        <w:rPr>
          <w:rFonts w:ascii="Times New Roman" w:eastAsia="Times New Roman" w:hAnsi="Times New Roman" w:cs="Times New Roman"/>
          <w:i/>
          <w:color w:val="000000" w:themeColor="text1"/>
          <w:sz w:val="24"/>
          <w:szCs w:val="24"/>
          <w:lang w:eastAsia="ar-SA"/>
        </w:rPr>
      </w:pPr>
      <w:r w:rsidRPr="00330F93">
        <w:rPr>
          <w:rFonts w:ascii="Times New Roman" w:eastAsia="Times New Roman" w:hAnsi="Times New Roman" w:cs="Times New Roman"/>
          <w:i/>
          <w:color w:val="000000" w:themeColor="text1"/>
          <w:sz w:val="24"/>
          <w:szCs w:val="24"/>
          <w:lang w:eastAsia="ar-SA"/>
        </w:rPr>
        <w:t xml:space="preserve">                                                   </w:t>
      </w:r>
    </w:p>
    <w:p w:rsidR="00011132" w:rsidRPr="00330F93" w:rsidRDefault="00011132" w:rsidP="00330F93">
      <w:pPr>
        <w:suppressAutoHyphens/>
        <w:spacing w:after="0" w:line="240" w:lineRule="auto"/>
        <w:jc w:val="both"/>
        <w:rPr>
          <w:rFonts w:ascii="Times New Roman" w:eastAsia="Times New Roman" w:hAnsi="Times New Roman" w:cs="Times New Roman"/>
          <w:i/>
          <w:color w:val="000000" w:themeColor="text1"/>
          <w:sz w:val="24"/>
          <w:szCs w:val="24"/>
          <w:lang w:eastAsia="ar-SA"/>
        </w:rPr>
      </w:pPr>
      <w:r w:rsidRPr="00330F93">
        <w:rPr>
          <w:rFonts w:ascii="Times New Roman" w:eastAsia="Times New Roman" w:hAnsi="Times New Roman" w:cs="Times New Roman"/>
          <w:i/>
          <w:color w:val="000000" w:themeColor="text1"/>
          <w:sz w:val="24"/>
          <w:szCs w:val="24"/>
          <w:lang w:eastAsia="ar-SA"/>
        </w:rPr>
        <w:t xml:space="preserve">                                                     </w:t>
      </w:r>
    </w:p>
    <w:p w:rsidR="00011132" w:rsidRPr="00330F93" w:rsidRDefault="00011132" w:rsidP="00330F93">
      <w:pPr>
        <w:suppressAutoHyphens/>
        <w:spacing w:after="0" w:line="240" w:lineRule="auto"/>
        <w:jc w:val="both"/>
        <w:rPr>
          <w:rFonts w:ascii="Times New Roman" w:eastAsia="Times New Roman" w:hAnsi="Times New Roman" w:cs="Times New Roman"/>
          <w:i/>
          <w:color w:val="000000" w:themeColor="text1"/>
          <w:sz w:val="24"/>
          <w:szCs w:val="24"/>
          <w:lang w:eastAsia="ar-SA"/>
        </w:rPr>
      </w:pPr>
      <w:r w:rsidRPr="00330F93">
        <w:rPr>
          <w:rFonts w:ascii="Times New Roman" w:eastAsia="Times New Roman" w:hAnsi="Times New Roman" w:cs="Times New Roman"/>
          <w:i/>
          <w:color w:val="000000" w:themeColor="text1"/>
          <w:sz w:val="24"/>
          <w:szCs w:val="24"/>
          <w:lang w:eastAsia="ar-SA"/>
        </w:rPr>
        <w:t xml:space="preserve">                                       </w:t>
      </w:r>
    </w:p>
    <w:p w:rsidR="00011132" w:rsidRPr="00330F93" w:rsidRDefault="00011132" w:rsidP="00330F93">
      <w:pPr>
        <w:suppressAutoHyphens/>
        <w:spacing w:after="0" w:line="240" w:lineRule="auto"/>
        <w:jc w:val="both"/>
        <w:rPr>
          <w:rFonts w:ascii="Times New Roman" w:eastAsia="Calibri" w:hAnsi="Times New Roman" w:cs="Times New Roman"/>
          <w:color w:val="000000" w:themeColor="text1"/>
          <w:sz w:val="24"/>
          <w:szCs w:val="24"/>
        </w:rPr>
      </w:pPr>
      <w:r w:rsidRPr="00330F93">
        <w:rPr>
          <w:rFonts w:ascii="Times New Roman" w:eastAsia="Times New Roman" w:hAnsi="Times New Roman" w:cs="Times New Roman"/>
          <w:i/>
          <w:color w:val="000000" w:themeColor="text1"/>
          <w:sz w:val="24"/>
          <w:szCs w:val="24"/>
          <w:lang w:eastAsia="ar-SA"/>
        </w:rPr>
        <w:t xml:space="preserve">   </w:t>
      </w:r>
      <w:r w:rsidRPr="00330F93">
        <w:rPr>
          <w:rFonts w:ascii="Times New Roman" w:eastAsia="Calibri" w:hAnsi="Times New Roman" w:cs="Times New Roman"/>
          <w:color w:val="000000" w:themeColor="text1"/>
          <w:sz w:val="24"/>
          <w:szCs w:val="24"/>
        </w:rPr>
        <w:t>Рекомендации</w:t>
      </w:r>
    </w:p>
    <w:p w:rsidR="00011132" w:rsidRPr="00330F93" w:rsidRDefault="00011132" w:rsidP="00330F93">
      <w:pPr>
        <w:suppressAutoHyphens/>
        <w:spacing w:after="0" w:line="240" w:lineRule="auto"/>
        <w:jc w:val="both"/>
        <w:rPr>
          <w:rFonts w:ascii="Times New Roman" w:eastAsia="Calibri" w:hAnsi="Times New Roman" w:cs="Times New Roman"/>
          <w:color w:val="000000" w:themeColor="text1"/>
          <w:sz w:val="24"/>
          <w:szCs w:val="24"/>
        </w:rPr>
      </w:pPr>
    </w:p>
    <w:p w:rsidR="00011132" w:rsidRPr="00330F93" w:rsidRDefault="00011132" w:rsidP="00330F93">
      <w:pPr>
        <w:suppressAutoHyphens/>
        <w:spacing w:after="0" w:line="240" w:lineRule="auto"/>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Наладить контакт с учащимися, проводить как можно больше коллективных мероприятий;</w:t>
      </w:r>
      <w:r w:rsidRPr="00330F93">
        <w:rPr>
          <w:rFonts w:ascii="Times New Roman" w:eastAsia="Calibri" w:hAnsi="Times New Roman" w:cs="Times New Roman"/>
          <w:color w:val="000000" w:themeColor="text1"/>
          <w:sz w:val="24"/>
          <w:szCs w:val="24"/>
        </w:rPr>
        <w:br/>
        <w:t>- надо изучить индивидуальные особенности школьников;</w:t>
      </w:r>
      <w:r w:rsidRPr="00330F93">
        <w:rPr>
          <w:rFonts w:ascii="Times New Roman" w:eastAsia="Calibri" w:hAnsi="Times New Roman" w:cs="Times New Roman"/>
          <w:color w:val="000000" w:themeColor="text1"/>
          <w:sz w:val="24"/>
          <w:szCs w:val="24"/>
        </w:rPr>
        <w:br/>
        <w:t>- применение игр, направленных на сплочение коллектива;</w:t>
      </w:r>
    </w:p>
    <w:p w:rsidR="00011132" w:rsidRPr="00330F93" w:rsidRDefault="00011132" w:rsidP="00330F93">
      <w:pPr>
        <w:suppressAutoHyphens/>
        <w:spacing w:after="0" w:line="240" w:lineRule="auto"/>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-нужно проводить коррекцию формальной и неформальной структуры класса (например: посредством перевыборов формального лидера).</w:t>
      </w:r>
      <w:r w:rsidRPr="00330F93">
        <w:rPr>
          <w:rFonts w:ascii="Times New Roman" w:eastAsia="Calibri" w:hAnsi="Times New Roman" w:cs="Times New Roman"/>
          <w:color w:val="000000" w:themeColor="text1"/>
          <w:sz w:val="24"/>
          <w:szCs w:val="24"/>
        </w:rPr>
        <w:br/>
        <w:t xml:space="preserve"> </w:t>
      </w:r>
    </w:p>
    <w:p w:rsidR="00011132" w:rsidRPr="00330F93" w:rsidRDefault="00011132" w:rsidP="00330F93">
      <w:pPr>
        <w:suppressAutoHyphens/>
        <w:spacing w:after="0" w:line="240" w:lineRule="auto"/>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К условиям, определяющим эффективность влияния педагогов на психологический климат в детском коллективе, относятся следующие:</w:t>
      </w:r>
    </w:p>
    <w:p w:rsidR="00011132" w:rsidRPr="00330F93" w:rsidRDefault="00011132" w:rsidP="00330F93">
      <w:pPr>
        <w:suppressAutoHyphens/>
        <w:spacing w:after="0" w:line="240" w:lineRule="auto"/>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br/>
        <w:t>- Личностные качества педагогов (открытость, расположенность к детям, чувство юмора, инициативность, коммуникабельность, креативность).</w:t>
      </w:r>
      <w:r w:rsidRPr="00330F93">
        <w:rPr>
          <w:rFonts w:ascii="Times New Roman" w:eastAsia="Calibri" w:hAnsi="Times New Roman" w:cs="Times New Roman"/>
          <w:color w:val="000000" w:themeColor="text1"/>
          <w:sz w:val="24"/>
          <w:szCs w:val="24"/>
        </w:rPr>
        <w:br/>
        <w:t>- Профессиональные качества педагогов (теоретическая и методическая вооруженность).</w:t>
      </w:r>
      <w:r w:rsidRPr="00330F93">
        <w:rPr>
          <w:rFonts w:ascii="Times New Roman" w:eastAsia="Calibri" w:hAnsi="Times New Roman" w:cs="Times New Roman"/>
          <w:color w:val="000000" w:themeColor="text1"/>
          <w:sz w:val="24"/>
          <w:szCs w:val="24"/>
        </w:rPr>
        <w:br/>
        <w:t xml:space="preserve">- Ориентация педагогов на эмоциональный комфорт школьников, что является следствием </w:t>
      </w:r>
      <w:r w:rsidRPr="00330F93">
        <w:rPr>
          <w:rFonts w:ascii="Times New Roman" w:eastAsia="Calibri" w:hAnsi="Times New Roman" w:cs="Times New Roman"/>
          <w:color w:val="000000" w:themeColor="text1"/>
          <w:sz w:val="24"/>
          <w:szCs w:val="24"/>
        </w:rPr>
        <w:lastRenderedPageBreak/>
        <w:t>личностной и профессиональной подготовленности к действиям, формирующим благоприятный психологический климат.</w:t>
      </w:r>
    </w:p>
    <w:p w:rsidR="00011132" w:rsidRPr="00330F93" w:rsidRDefault="00011132" w:rsidP="00330F93">
      <w:pPr>
        <w:suppressAutoHyphens/>
        <w:spacing w:after="0" w:line="240" w:lineRule="auto"/>
        <w:ind w:left="360"/>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Проведена психодиагностика коммуникативных способностей учащихся. </w:t>
      </w:r>
    </w:p>
    <w:p w:rsidR="00011132" w:rsidRPr="00330F93" w:rsidRDefault="00011132" w:rsidP="00330F93">
      <w:pPr>
        <w:shd w:val="clear" w:color="auto" w:fill="FFFFFF"/>
        <w:tabs>
          <w:tab w:val="left" w:pos="75"/>
          <w:tab w:val="left" w:pos="70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Использовались следующие методики:</w:t>
      </w:r>
    </w:p>
    <w:p w:rsidR="00011132" w:rsidRPr="00330F93" w:rsidRDefault="00011132" w:rsidP="00330F93">
      <w:pPr>
        <w:shd w:val="clear" w:color="auto" w:fill="FFFFFF"/>
        <w:tabs>
          <w:tab w:val="left" w:pos="75"/>
          <w:tab w:val="left" w:pos="709"/>
        </w:tabs>
        <w:suppressAutoHyphens/>
        <w:spacing w:after="0" w:line="413" w:lineRule="exact"/>
        <w:ind w:left="75"/>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1. Тест «самооценка психических состояний»</w:t>
      </w:r>
    </w:p>
    <w:p w:rsidR="00011132" w:rsidRPr="00330F93" w:rsidRDefault="00011132" w:rsidP="00330F93">
      <w:pPr>
        <w:numPr>
          <w:ilvl w:val="0"/>
          <w:numId w:val="1"/>
        </w:numPr>
        <w:shd w:val="clear" w:color="auto" w:fill="FFFFFF"/>
        <w:tabs>
          <w:tab w:val="left" w:pos="75"/>
          <w:tab w:val="left" w:pos="709"/>
        </w:tabs>
        <w:suppressAutoHyphens/>
        <w:spacing w:after="0" w:line="413" w:lineRule="exact"/>
        <w:ind w:left="75"/>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Тест «Правильно ли вы слушаете собеседника?», </w:t>
      </w:r>
    </w:p>
    <w:p w:rsidR="00011132" w:rsidRPr="00330F93" w:rsidRDefault="00011132" w:rsidP="00330F93">
      <w:pPr>
        <w:numPr>
          <w:ilvl w:val="0"/>
          <w:numId w:val="1"/>
        </w:numPr>
        <w:shd w:val="clear" w:color="auto" w:fill="FFFFFF"/>
        <w:tabs>
          <w:tab w:val="left" w:pos="75"/>
          <w:tab w:val="left" w:pos="709"/>
        </w:tabs>
        <w:suppressAutoHyphens/>
        <w:spacing w:after="0" w:line="413" w:lineRule="exact"/>
        <w:ind w:left="75"/>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Тест «Умеете ли вы общаться?»,</w:t>
      </w:r>
    </w:p>
    <w:p w:rsidR="00011132" w:rsidRPr="00330F93" w:rsidRDefault="00011132" w:rsidP="00330F93">
      <w:pPr>
        <w:numPr>
          <w:ilvl w:val="0"/>
          <w:numId w:val="1"/>
        </w:numPr>
        <w:shd w:val="clear" w:color="auto" w:fill="FFFFFF"/>
        <w:tabs>
          <w:tab w:val="left" w:pos="75"/>
          <w:tab w:val="left" w:pos="709"/>
        </w:tabs>
        <w:suppressAutoHyphens/>
        <w:spacing w:after="0" w:line="413" w:lineRule="exact"/>
        <w:ind w:left="75"/>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Тест «Потребность в общении», </w:t>
      </w:r>
    </w:p>
    <w:p w:rsidR="00011132" w:rsidRPr="00330F93" w:rsidRDefault="00011132" w:rsidP="00330F93">
      <w:pPr>
        <w:numPr>
          <w:ilvl w:val="0"/>
          <w:numId w:val="1"/>
        </w:numPr>
        <w:shd w:val="clear" w:color="auto" w:fill="FFFFFF"/>
        <w:tabs>
          <w:tab w:val="left" w:pos="75"/>
          <w:tab w:val="left" w:pos="709"/>
        </w:tabs>
        <w:suppressAutoHyphens/>
        <w:spacing w:after="0" w:line="413" w:lineRule="exact"/>
        <w:ind w:left="75"/>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Методика «Социометрия», </w:t>
      </w:r>
    </w:p>
    <w:p w:rsidR="00011132" w:rsidRPr="00330F93" w:rsidRDefault="00011132" w:rsidP="00330F93">
      <w:pPr>
        <w:numPr>
          <w:ilvl w:val="0"/>
          <w:numId w:val="1"/>
        </w:numPr>
        <w:shd w:val="clear" w:color="auto" w:fill="FFFFFF"/>
        <w:tabs>
          <w:tab w:val="left" w:pos="75"/>
          <w:tab w:val="left" w:pos="709"/>
        </w:tabs>
        <w:suppressAutoHyphens/>
        <w:spacing w:after="0" w:line="413" w:lineRule="exact"/>
        <w:ind w:left="75"/>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Тест «Волевой ты человек»</w:t>
      </w:r>
    </w:p>
    <w:p w:rsidR="00011132" w:rsidRPr="00330F93" w:rsidRDefault="00011132" w:rsidP="00330F93">
      <w:pPr>
        <w:numPr>
          <w:ilvl w:val="0"/>
          <w:numId w:val="1"/>
        </w:numPr>
        <w:shd w:val="clear" w:color="auto" w:fill="FFFFFF"/>
        <w:tabs>
          <w:tab w:val="left" w:pos="75"/>
          <w:tab w:val="left" w:pos="709"/>
        </w:tabs>
        <w:suppressAutoHyphens/>
        <w:spacing w:after="0" w:line="413" w:lineRule="exact"/>
        <w:ind w:left="75"/>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Рисуночный тест «Дом. Дерево. Человек», </w:t>
      </w:r>
    </w:p>
    <w:p w:rsidR="00011132" w:rsidRPr="00330F93" w:rsidRDefault="00011132" w:rsidP="00330F93">
      <w:pPr>
        <w:numPr>
          <w:ilvl w:val="0"/>
          <w:numId w:val="1"/>
        </w:numPr>
        <w:shd w:val="clear" w:color="auto" w:fill="FFFFFF"/>
        <w:tabs>
          <w:tab w:val="left" w:pos="75"/>
          <w:tab w:val="left" w:pos="709"/>
        </w:tabs>
        <w:suppressAutoHyphens/>
        <w:spacing w:after="0" w:line="413" w:lineRule="exact"/>
        <w:ind w:left="75"/>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Методика Филлипса «Диагностика уровня школьной тревожности», упражнения-игры, направленные на сплочение группы, упражнения на развитие навыков общения, диагностика «Особенности переживания стресса».</w:t>
      </w:r>
    </w:p>
    <w:p w:rsidR="00011132" w:rsidRPr="00330F93" w:rsidRDefault="00011132" w:rsidP="00330F93">
      <w:pPr>
        <w:shd w:val="clear" w:color="auto" w:fill="FFFFFF"/>
        <w:tabs>
          <w:tab w:val="left" w:pos="75"/>
          <w:tab w:val="left" w:pos="48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Проводилась диагностика познавательной сферы и обучаемости учащихся:</w:t>
      </w:r>
    </w:p>
    <w:p w:rsidR="00011132" w:rsidRPr="00330F93" w:rsidRDefault="00011132" w:rsidP="00330F93">
      <w:pPr>
        <w:ind w:left="720"/>
        <w:contextualSpacing/>
        <w:jc w:val="both"/>
        <w:rPr>
          <w:rFonts w:ascii="Times New Roman" w:eastAsia="Calibri" w:hAnsi="Times New Roman" w:cs="Times New Roman"/>
          <w:color w:val="000000" w:themeColor="text1"/>
          <w:sz w:val="24"/>
          <w:szCs w:val="24"/>
        </w:rPr>
      </w:pPr>
    </w:p>
    <w:p w:rsidR="00011132" w:rsidRPr="00330F93" w:rsidRDefault="00011132" w:rsidP="00330F93">
      <w:pPr>
        <w:numPr>
          <w:ilvl w:val="0"/>
          <w:numId w:val="1"/>
        </w:numPr>
        <w:shd w:val="clear" w:color="auto" w:fill="FFFFFF"/>
        <w:tabs>
          <w:tab w:val="left" w:pos="75"/>
          <w:tab w:val="left" w:pos="48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«Диагностика умения логически мыслить»,</w:t>
      </w:r>
    </w:p>
    <w:p w:rsidR="00011132" w:rsidRPr="00330F93" w:rsidRDefault="00011132" w:rsidP="00330F93">
      <w:pPr>
        <w:ind w:left="720"/>
        <w:contextualSpacing/>
        <w:jc w:val="both"/>
        <w:rPr>
          <w:rFonts w:ascii="Times New Roman" w:eastAsia="Calibri" w:hAnsi="Times New Roman" w:cs="Times New Roman"/>
          <w:color w:val="000000" w:themeColor="text1"/>
          <w:sz w:val="24"/>
          <w:szCs w:val="24"/>
        </w:rPr>
      </w:pPr>
    </w:p>
    <w:p w:rsidR="00011132" w:rsidRPr="00330F93" w:rsidRDefault="00011132" w:rsidP="00330F93">
      <w:pPr>
        <w:numPr>
          <w:ilvl w:val="0"/>
          <w:numId w:val="1"/>
        </w:numPr>
        <w:shd w:val="clear" w:color="auto" w:fill="FFFFFF"/>
        <w:tabs>
          <w:tab w:val="left" w:pos="75"/>
          <w:tab w:val="left" w:pos="48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методика «Изучения ригидности мышления»,</w:t>
      </w:r>
    </w:p>
    <w:p w:rsidR="00011132" w:rsidRPr="00330F93" w:rsidRDefault="00011132" w:rsidP="00330F93">
      <w:pPr>
        <w:ind w:left="720"/>
        <w:contextualSpacing/>
        <w:jc w:val="both"/>
        <w:rPr>
          <w:rFonts w:ascii="Times New Roman" w:eastAsia="Calibri" w:hAnsi="Times New Roman" w:cs="Times New Roman"/>
          <w:color w:val="000000" w:themeColor="text1"/>
          <w:sz w:val="24"/>
          <w:szCs w:val="24"/>
        </w:rPr>
      </w:pPr>
    </w:p>
    <w:p w:rsidR="00011132" w:rsidRPr="00330F93" w:rsidRDefault="00011132" w:rsidP="00330F93">
      <w:pPr>
        <w:numPr>
          <w:ilvl w:val="0"/>
          <w:numId w:val="1"/>
        </w:numPr>
        <w:shd w:val="clear" w:color="auto" w:fill="FFFFFF"/>
        <w:tabs>
          <w:tab w:val="left" w:pos="75"/>
          <w:tab w:val="left" w:pos="48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«Оценка умения считать в уме»,</w:t>
      </w:r>
    </w:p>
    <w:p w:rsidR="00011132" w:rsidRPr="00330F93" w:rsidRDefault="00011132" w:rsidP="00330F93">
      <w:pPr>
        <w:ind w:left="720"/>
        <w:contextualSpacing/>
        <w:jc w:val="both"/>
        <w:rPr>
          <w:rFonts w:ascii="Times New Roman" w:eastAsia="Calibri" w:hAnsi="Times New Roman" w:cs="Times New Roman"/>
          <w:color w:val="000000" w:themeColor="text1"/>
          <w:sz w:val="24"/>
          <w:szCs w:val="24"/>
        </w:rPr>
      </w:pPr>
    </w:p>
    <w:p w:rsidR="00011132" w:rsidRPr="00330F93" w:rsidRDefault="00011132" w:rsidP="00330F93">
      <w:pPr>
        <w:numPr>
          <w:ilvl w:val="0"/>
          <w:numId w:val="1"/>
        </w:numPr>
        <w:shd w:val="clear" w:color="auto" w:fill="FFFFFF"/>
        <w:tabs>
          <w:tab w:val="left" w:pos="75"/>
          <w:tab w:val="left" w:pos="48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Школьный тест умственного развития «ШТУР», </w:t>
      </w:r>
    </w:p>
    <w:p w:rsidR="00011132" w:rsidRPr="00330F93" w:rsidRDefault="00011132" w:rsidP="00330F93">
      <w:pPr>
        <w:ind w:left="720"/>
        <w:contextualSpacing/>
        <w:jc w:val="both"/>
        <w:rPr>
          <w:rFonts w:ascii="Times New Roman" w:eastAsia="Calibri" w:hAnsi="Times New Roman" w:cs="Times New Roman"/>
          <w:color w:val="000000" w:themeColor="text1"/>
          <w:sz w:val="24"/>
          <w:szCs w:val="24"/>
        </w:rPr>
      </w:pPr>
    </w:p>
    <w:p w:rsidR="00011132" w:rsidRPr="00330F93" w:rsidRDefault="00011132" w:rsidP="00330F93">
      <w:pPr>
        <w:numPr>
          <w:ilvl w:val="0"/>
          <w:numId w:val="1"/>
        </w:numPr>
        <w:shd w:val="clear" w:color="auto" w:fill="FFFFFF"/>
        <w:tabs>
          <w:tab w:val="left" w:pos="75"/>
          <w:tab w:val="left" w:pos="48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методика «Интеллектуальная лабильность»,</w:t>
      </w:r>
    </w:p>
    <w:p w:rsidR="00011132" w:rsidRPr="00330F93" w:rsidRDefault="00011132" w:rsidP="00330F93">
      <w:pPr>
        <w:ind w:left="720"/>
        <w:contextualSpacing/>
        <w:jc w:val="both"/>
        <w:rPr>
          <w:rFonts w:ascii="Times New Roman" w:eastAsia="Calibri" w:hAnsi="Times New Roman" w:cs="Times New Roman"/>
          <w:color w:val="000000" w:themeColor="text1"/>
          <w:sz w:val="24"/>
          <w:szCs w:val="24"/>
        </w:rPr>
      </w:pPr>
    </w:p>
    <w:p w:rsidR="00011132" w:rsidRPr="00330F93" w:rsidRDefault="00011132" w:rsidP="00330F93">
      <w:pPr>
        <w:numPr>
          <w:ilvl w:val="0"/>
          <w:numId w:val="1"/>
        </w:numPr>
        <w:shd w:val="clear" w:color="auto" w:fill="FFFFFF"/>
        <w:tabs>
          <w:tab w:val="left" w:pos="75"/>
          <w:tab w:val="left" w:pos="48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 xml:space="preserve"> Тест структуры интеллекта (TSI) Р. Амтхауэра.</w:t>
      </w:r>
    </w:p>
    <w:p w:rsidR="00011132" w:rsidRPr="00330F93" w:rsidRDefault="00011132" w:rsidP="00330F93">
      <w:pPr>
        <w:ind w:left="720"/>
        <w:contextualSpacing/>
        <w:jc w:val="both"/>
        <w:rPr>
          <w:rFonts w:ascii="Times New Roman" w:eastAsia="Calibri" w:hAnsi="Times New Roman" w:cs="Times New Roman"/>
          <w:color w:val="000000" w:themeColor="text1"/>
          <w:sz w:val="24"/>
          <w:szCs w:val="24"/>
        </w:rPr>
      </w:pPr>
    </w:p>
    <w:p w:rsidR="00011132" w:rsidRPr="00330F93" w:rsidRDefault="00011132" w:rsidP="00330F93">
      <w:pPr>
        <w:numPr>
          <w:ilvl w:val="0"/>
          <w:numId w:val="1"/>
        </w:numPr>
        <w:shd w:val="clear" w:color="auto" w:fill="FFFFFF"/>
        <w:tabs>
          <w:tab w:val="left" w:pos="75"/>
          <w:tab w:val="left" w:pos="489"/>
        </w:tabs>
        <w:suppressAutoHyphens/>
        <w:spacing w:after="0" w:line="413" w:lineRule="exact"/>
        <w:jc w:val="both"/>
        <w:rPr>
          <w:rFonts w:ascii="Times New Roman" w:eastAsia="Calibri" w:hAnsi="Times New Roman" w:cs="Times New Roman"/>
          <w:color w:val="000000" w:themeColor="text1"/>
          <w:sz w:val="24"/>
          <w:szCs w:val="24"/>
        </w:rPr>
      </w:pPr>
      <w:r w:rsidRPr="00330F93">
        <w:rPr>
          <w:rFonts w:ascii="Times New Roman" w:eastAsia="Calibri" w:hAnsi="Times New Roman" w:cs="Times New Roman"/>
          <w:color w:val="000000" w:themeColor="text1"/>
          <w:sz w:val="24"/>
          <w:szCs w:val="24"/>
        </w:rPr>
        <w:t>.Проводились исследования типологических и характерологических особенностей личности:</w:t>
      </w:r>
    </w:p>
    <w:p w:rsidR="002F227A" w:rsidRPr="00330F93" w:rsidRDefault="002F227A" w:rsidP="00330F93">
      <w:pPr>
        <w:pStyle w:val="c8"/>
        <w:shd w:val="clear" w:color="auto" w:fill="FFFFFF"/>
        <w:spacing w:before="0" w:beforeAutospacing="0" w:after="0" w:afterAutospacing="0"/>
        <w:jc w:val="both"/>
        <w:rPr>
          <w:rFonts w:eastAsia="Calibri"/>
          <w:color w:val="000000" w:themeColor="text1"/>
          <w:lang w:eastAsia="en-US"/>
        </w:rPr>
      </w:pPr>
    </w:p>
    <w:p w:rsidR="002F227A" w:rsidRPr="00330F93" w:rsidRDefault="002F227A" w:rsidP="00330F93">
      <w:pPr>
        <w:pStyle w:val="c8"/>
        <w:shd w:val="clear" w:color="auto" w:fill="FFFFFF"/>
        <w:spacing w:before="0" w:beforeAutospacing="0" w:after="0" w:afterAutospacing="0"/>
        <w:jc w:val="both"/>
        <w:rPr>
          <w:rFonts w:eastAsia="Calibri"/>
          <w:color w:val="000000" w:themeColor="text1"/>
          <w:lang w:eastAsia="en-US"/>
        </w:rPr>
      </w:pPr>
      <w:r w:rsidRPr="00330F93">
        <w:rPr>
          <w:rFonts w:eastAsia="Calibri"/>
          <w:color w:val="000000" w:themeColor="text1"/>
          <w:lang w:eastAsia="en-US"/>
        </w:rPr>
        <w:t xml:space="preserve"> Психолого-педагогическое сопровождение выпускников 9-11х классов      при      подготовке к ОГЭ и ЕГЕ </w:t>
      </w:r>
    </w:p>
    <w:p w:rsidR="002F227A" w:rsidRPr="00330F93" w:rsidRDefault="002F227A" w:rsidP="00330F93">
      <w:pPr>
        <w:pStyle w:val="c8"/>
        <w:shd w:val="clear" w:color="auto" w:fill="FFFFFF"/>
        <w:spacing w:before="0" w:beforeAutospacing="0" w:after="0" w:afterAutospacing="0"/>
        <w:jc w:val="both"/>
        <w:rPr>
          <w:rFonts w:eastAsia="Calibri"/>
          <w:color w:val="000000" w:themeColor="text1"/>
          <w:lang w:eastAsia="en-US"/>
        </w:rPr>
      </w:pPr>
    </w:p>
    <w:p w:rsidR="002F227A" w:rsidRPr="00330F93" w:rsidRDefault="002F227A" w:rsidP="00330F93">
      <w:pPr>
        <w:pStyle w:val="c8"/>
        <w:shd w:val="clear" w:color="auto" w:fill="FFFFFF"/>
        <w:spacing w:before="0" w:beforeAutospacing="0" w:after="0" w:afterAutospacing="0"/>
        <w:jc w:val="both"/>
        <w:rPr>
          <w:color w:val="000000" w:themeColor="text1"/>
        </w:rPr>
      </w:pPr>
      <w:r w:rsidRPr="00330F93">
        <w:rPr>
          <w:rStyle w:val="c2"/>
          <w:color w:val="000000" w:themeColor="text1"/>
        </w:rPr>
        <w:t>Единый государственный экзамен – это новая реальность в нашем образовательном пространстве. Проблемы подготовки к ЕГЭ – это поле деятельности не только педагогов, но и психологов. ЕГЭ радикально отличается от привычной формы проверки знаний, поэтому проблема психологической подготовки выпускников к новым аттестационным технологиям особо актуальна.</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     Одной из важнейших задач школы  на современном этапе является необходимость решения задач сопровождения ребенка в условиях модернизации образования, изменениях в его структуре и содержании.</w:t>
      </w:r>
    </w:p>
    <w:p w:rsidR="002F227A" w:rsidRPr="00330F93" w:rsidRDefault="002F227A" w:rsidP="00330F93">
      <w:pPr>
        <w:jc w:val="both"/>
        <w:rPr>
          <w:rStyle w:val="c2"/>
          <w:rFonts w:ascii="Times New Roman" w:hAnsi="Times New Roman" w:cs="Times New Roman"/>
          <w:color w:val="000000" w:themeColor="text1"/>
          <w:sz w:val="24"/>
          <w:szCs w:val="24"/>
        </w:rPr>
      </w:pPr>
      <w:r w:rsidRPr="00330F93">
        <w:rPr>
          <w:rStyle w:val="c2"/>
          <w:rFonts w:ascii="Times New Roman" w:hAnsi="Times New Roman" w:cs="Times New Roman"/>
          <w:color w:val="000000" w:themeColor="text1"/>
          <w:sz w:val="24"/>
          <w:szCs w:val="24"/>
        </w:rPr>
        <w:t>Педагогам хорошо известно, что результаты экзамена не всегда определяются уровнем знаний ученика. Порой те, кто готовился не щадя сил, без сна и отдыха и, казалось бы, знает все назубок, получают худшие оценки, чем те, кто ничем не жертвовал, работал в меру, без перенапряжения. Иногда говорят «повезло», но дело не в везении, а в том, что успех на экзамене зависит не только и не столько от уровня знаний, сколько от способности ребенка  справиться с волнением, сосредоточиться, мобилизоваться, правильно рассчитать силы. Реакция на эмоциональный стресс во многом определяет результат ОГЭ и ЕГЭ.</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lastRenderedPageBreak/>
        <w:t>Любой экзамен – испытание, которое связано с физическим, интеллектуальным и эмоциональным стрессом. </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Существуют два основных варианта реакции на него. Первый – активизация, мобилизация, концентрация всех усилий. В этом случае сохраняется способность спокойно и адекватно оценивать вопросы и задания, соотносить их со своими знаниями, а также объективно относиться к возникающим трудностям. Для второго варианта характерны растерянность, страх неудачи, паника. Тогда теряется способность адекватно реагировать, и хорошо сдать экзамены сложно даже тем, кто знает материал.</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Основные факторы, вызывающие или усиливающие экзаменационный стресс:</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 негативный настрой; ситуации неопределенности и ограничения времени; сомнения в полноте и прочности знаний, в собственных способностях – логическом мышлении, умении анализировать. Кроме того, причинами могут быть особенности организации деятельности, присущие каждому отдельному ребенку, например медленный темп, длительное врабатывание, трудности планирования, психофизиологические качества – сниженная работоспособность, повышенная утомляемость, сложности концентрации и переключения внимания, низкая стрессоустойчивость ; индивидуальные особенности нервной системы, физическое и интеллектуальное перенапряжение, а также груз ответственности перед родителями и школой.</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Встает закономерный вопрос, может ли педагог снизить влияние этих факторов, безусловно, это в силах педагога.</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Учителя стараются подготовить школьников с помощью заданий в форме тестов, дополнительных занятий.  Все направлено на достижение поставленной цели – сдачи ЕГЭ и поступления в ВУЗ. Но степень тревожности, напряжения у выпускников не снижается. В свою очередь, повышенный уровень тревоги учащихся на экзамене приводит к дезорганизации деятельности, снижению концентрации внимания, работоспособности. Тревога – это весьма энергоемкое занятие. Чем больше ребенок тревожится, тем меньше сил у него остается на учебную деятельность.  Совершенно очевидно, что перед психологами, педагогами и родителями встает проблема охраны психического здоровья школьников, для решения которой необходима продуманная система мероприятий, предусматривающая создание стабильной благоприятной атмосферы, уменьшение вероятности возникновения стрессовых ситуаций и повышение функциональных возможностей школьников.</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В нашем лицее  ведется работа при подготовке  к  ЕГЭ и ОГЭ по следующим направлениям:</w:t>
      </w:r>
    </w:p>
    <w:p w:rsidR="002F227A" w:rsidRPr="00330F93" w:rsidRDefault="002F227A" w:rsidP="00330F93">
      <w:pPr>
        <w:pStyle w:val="c8"/>
        <w:shd w:val="clear" w:color="auto" w:fill="FFFFFF"/>
        <w:spacing w:before="0" w:beforeAutospacing="0" w:after="0" w:afterAutospacing="0"/>
        <w:jc w:val="both"/>
        <w:rPr>
          <w:rStyle w:val="c2"/>
          <w:b/>
          <w:color w:val="000000" w:themeColor="text1"/>
        </w:rPr>
      </w:pPr>
      <w:r w:rsidRPr="00330F93">
        <w:rPr>
          <w:rStyle w:val="c2"/>
          <w:b/>
          <w:color w:val="000000" w:themeColor="text1"/>
        </w:rPr>
        <w:t>Диагностика;</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 xml:space="preserve"> Просвещение ; Консультирование ; Коррекционно-развивающая  работа.</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Виды работ, которые проводятся в лицее:</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-Индивидуальные консультации учеников 9 классов по профилактике предэкзаменационного  стресса, особенностям психологической подготовки к ОГЭ.</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-Индивидуальные развивающие занятия с учащимися 9-11 классов по повышению стрессоустойчивости, обучению приемам  снижения тревожности ,владением своим психоэмоциональным состоянием в стрессовых ситуациях.</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-Индивидуальные консультации родителей по вопросу оказания помощи детям в период государственной итоговой аттестации.</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Систематически в лицее вывешивается  разная информация по данной тематике для учащихся и родителей. Также информация выкладывается на сайте .</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-Анкетирование учащихся 9-11 классов по опроснику «Итоги ЕГЭ и ОГЭ», «Самооценка психологической готовности к ЕГЭ » (Модификация методики М.Ю.Чибисовой.</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-Индивидуальные и групповые занятия «Способы поддержки работоспособности»</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-Консультации «Оказание психологической поддержки детям в период подготовки и сдачи ЕГЭ»</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Коррекционно–развивающая работа проводится с выпускниками в форме практикумов, групповых, и индивидуальных развивающих занятий с элементами тренинга .С их помощью решаются задачи ,актуальные для старшеклассников в  период сдачи экзаменов:</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 xml:space="preserve">Повышение сопротивляемости стрессу, отработка навыков поведения на экзамене;    развитие навыков самоконтроля, развитие навыков саморегуляции , обучение приемам релаксации и снятия </w:t>
      </w:r>
      <w:r w:rsidRPr="00330F93">
        <w:rPr>
          <w:rStyle w:val="c2"/>
          <w:color w:val="000000" w:themeColor="text1"/>
        </w:rPr>
        <w:lastRenderedPageBreak/>
        <w:t>нервно-мышечного напряжения, помощь в осознании собственной ответственности за поступки ,в анализе своих установок ;обучение приемам  эффективного запоминания .</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Тренинг и групповые занятия направлены на ознакомления с сущностью ,процедурой и спецификой ЕГЭ, осознание индивидуального стиля деятельности и выработку личной стратегии подготовки к ЕГЭ .</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А также проводятся тренинги на уверенность .</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b/>
          <w:color w:val="000000" w:themeColor="text1"/>
        </w:rPr>
        <w:t>Консультативная работа</w:t>
      </w:r>
      <w:r w:rsidRPr="00330F93">
        <w:rPr>
          <w:rStyle w:val="c2"/>
          <w:color w:val="000000" w:themeColor="text1"/>
        </w:rPr>
        <w:t xml:space="preserve"> ведется в течение всего учебного года со всеми  участниками образовательного процесса: выпускниками, родителями, педагогами. Консультации проводятся как индивидуальные ,так и групповые. Эта форма работы в большей степени подходит для тех детей, чьи трудности имеют личностный характер .В процессе консультаций учащиеся выстраивают профессионально –личностные планы с учетом индивидуальных особенностей ,обучаются навыкам саморегуляции , самоконтроля.</w:t>
      </w:r>
    </w:p>
    <w:p w:rsidR="002F227A" w:rsidRPr="00330F93" w:rsidRDefault="002F227A" w:rsidP="00330F93">
      <w:pPr>
        <w:pStyle w:val="c8"/>
        <w:shd w:val="clear" w:color="auto" w:fill="FFFFFF"/>
        <w:spacing w:before="0" w:beforeAutospacing="0" w:after="0" w:afterAutospacing="0"/>
        <w:jc w:val="both"/>
        <w:rPr>
          <w:rStyle w:val="c2"/>
          <w:b/>
          <w:color w:val="000000" w:themeColor="text1"/>
        </w:rPr>
      </w:pPr>
      <w:r w:rsidRPr="00330F93">
        <w:rPr>
          <w:rStyle w:val="c2"/>
          <w:b/>
          <w:color w:val="000000" w:themeColor="text1"/>
        </w:rPr>
        <w:t>Основные темы консультаций:</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-Как повысить мотивацию учебной деятельности ;</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-как  понизить тревожность;</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-как помочь ребенку сдать ЕГЭ;</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-Рекомендации классным руководителям по психологическим особенностям учащихся;</w:t>
      </w:r>
    </w:p>
    <w:p w:rsidR="002F227A" w:rsidRPr="00330F93" w:rsidRDefault="002F227A" w:rsidP="00330F93">
      <w:pPr>
        <w:pStyle w:val="c8"/>
        <w:shd w:val="clear" w:color="auto" w:fill="FFFFFF"/>
        <w:spacing w:before="0" w:beforeAutospacing="0" w:after="0" w:afterAutospacing="0"/>
        <w:jc w:val="both"/>
        <w:rPr>
          <w:rStyle w:val="c2"/>
          <w:color w:val="000000" w:themeColor="text1"/>
        </w:rPr>
      </w:pPr>
      <w:r w:rsidRPr="00330F93">
        <w:rPr>
          <w:rStyle w:val="c2"/>
          <w:color w:val="000000" w:themeColor="text1"/>
        </w:rPr>
        <w:t>-Профессиональная ориентация учащихся.</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В рамках психологического сопровождения выпускников 9-11х классов при подготовке к ЕГЭ и ОГЭ были проведены следующие мероприятии:</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1.Психологическая диагностика.</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Для учащихся 9х классов использованы следующие методики;</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1. «Самооценка психологической готовности к ОГЭ» (автор М.Ю.Чибисова)</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2. Анкета «Готовность к экзаменам»</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2.2.Психологическая диагностика</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 xml:space="preserve">Заключение по результатом  «самооценка психологической готовности к ЕГЭ» учащихся </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Контингент: учащихся___11___класса  ___23 учащихся</w:t>
      </w:r>
    </w:p>
    <w:p w:rsidR="002F227A" w:rsidRPr="00330F93" w:rsidRDefault="002F227A" w:rsidP="00330F93">
      <w:pPr>
        <w:jc w:val="both"/>
        <w:rPr>
          <w:rStyle w:val="c2"/>
          <w:rFonts w:ascii="Times New Roman" w:eastAsia="Times New Roman" w:hAnsi="Times New Roman" w:cs="Times New Roman"/>
          <w:color w:val="000000" w:themeColor="text1"/>
          <w:sz w:val="24"/>
          <w:szCs w:val="24"/>
          <w:lang w:eastAsia="ru-RU"/>
        </w:rPr>
      </w:pPr>
      <w:r w:rsidRPr="00330F93">
        <w:rPr>
          <w:rStyle w:val="c2"/>
          <w:rFonts w:ascii="Times New Roman" w:eastAsia="Times New Roman" w:hAnsi="Times New Roman" w:cs="Times New Roman"/>
          <w:color w:val="000000" w:themeColor="text1"/>
          <w:sz w:val="24"/>
          <w:szCs w:val="24"/>
          <w:lang w:eastAsia="ru-RU"/>
        </w:rPr>
        <w:t>Результаты исследования:</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11 х-б класса 14 обучающихся.</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1.Осведомленность и умелость в процедурных вопросах сдачи ЕГЭ</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w:t>
      </w:r>
      <w:r w:rsidRPr="00330F93">
        <w:rPr>
          <w:rFonts w:ascii="Times New Roman" w:hAnsi="Times New Roman" w:cs="Times New Roman"/>
          <w:b/>
          <w:color w:val="000000" w:themeColor="text1"/>
          <w:sz w:val="24"/>
          <w:szCs w:val="24"/>
        </w:rPr>
        <w:t>Следующие показатели:</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 xml:space="preserve">Высокий балл –показали 4 учащихся </w:t>
      </w:r>
      <w:r w:rsidRPr="00330F93">
        <w:rPr>
          <w:rFonts w:ascii="Times New Roman" w:hAnsi="Times New Roman" w:cs="Times New Roman"/>
          <w:color w:val="000000" w:themeColor="text1"/>
          <w:sz w:val="24"/>
          <w:szCs w:val="24"/>
        </w:rPr>
        <w:t>: Кусиева Айшат,Цицкиев Ваха, Наурбиев Магомед, Газдиев Сулейман, Измайлова Иклима,Цуроев Хамзат, Цыздоев Магомед-Амин, Яндиева Лейла.</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Выше среднего –показали  3 уч.:</w:t>
      </w:r>
      <w:r w:rsidRPr="00330F93">
        <w:rPr>
          <w:rFonts w:ascii="Times New Roman" w:hAnsi="Times New Roman" w:cs="Times New Roman"/>
          <w:color w:val="000000" w:themeColor="text1"/>
          <w:sz w:val="24"/>
          <w:szCs w:val="24"/>
        </w:rPr>
        <w:t xml:space="preserve">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Могушков Мансур, Полонкоев Ибрагим, Ахриева Айна, Шакриева Дейси.</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color w:val="000000" w:themeColor="text1"/>
          <w:sz w:val="24"/>
          <w:szCs w:val="24"/>
        </w:rPr>
        <w:t xml:space="preserve"> </w:t>
      </w:r>
      <w:r w:rsidRPr="00330F93">
        <w:rPr>
          <w:rFonts w:ascii="Times New Roman" w:hAnsi="Times New Roman" w:cs="Times New Roman"/>
          <w:b/>
          <w:color w:val="000000" w:themeColor="text1"/>
          <w:sz w:val="24"/>
          <w:szCs w:val="24"/>
        </w:rPr>
        <w:t>Средний балл – показали 1 обуч. :Шакриева Амина.</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2.Способность к самоорганизации и самоконтролю : </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Высокий уровень у 6 уч-ся :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Наурбиев Магомед, Измайлоыва Иклима , Цуров Хамзат, Кусиева Айшат, Газдиев Сулейман, Цицкиев Ваха.</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Выше среднего  у 7 уч-ся: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lastRenderedPageBreak/>
        <w:t xml:space="preserve">Шакриева Амина, Яндиева Лейла, Шакриева Дейси, Ахриева Айна, Полонкоев Ибрагим,Могушков Мансур,Цыздоев Магомед-Амин. </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3.Экзаменационная тревожность:</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Высокий уровень тревожности у 1 учащихся:  </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color w:val="000000" w:themeColor="text1"/>
          <w:sz w:val="24"/>
          <w:szCs w:val="24"/>
        </w:rPr>
        <w:t>Касиева Айшат.</w:t>
      </w:r>
      <w:r w:rsidRPr="00330F93">
        <w:rPr>
          <w:rFonts w:ascii="Times New Roman" w:hAnsi="Times New Roman" w:cs="Times New Roman"/>
          <w:b/>
          <w:color w:val="000000" w:themeColor="text1"/>
          <w:sz w:val="24"/>
          <w:szCs w:val="24"/>
        </w:rPr>
        <w:t xml:space="preserve"> </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Высший средний уровень тревожности  у 1 уч-ся: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Шакриева Дейси.</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Средний уровень тревожности у 4 учащихся: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Могушков Мансур, Полонкоев Ибрагим, Яндиева Лейла,Наурбиев Магомед</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Выше среднего</w:t>
      </w:r>
      <w:r w:rsidRPr="00330F93">
        <w:rPr>
          <w:rFonts w:ascii="Times New Roman" w:hAnsi="Times New Roman" w:cs="Times New Roman"/>
          <w:color w:val="000000" w:themeColor="text1"/>
          <w:sz w:val="24"/>
          <w:szCs w:val="24"/>
        </w:rPr>
        <w:t>.: Шакриева Дейси.</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 xml:space="preserve">Низкая тревожность: </w:t>
      </w:r>
      <w:r w:rsidRPr="00330F93">
        <w:rPr>
          <w:rFonts w:ascii="Times New Roman" w:hAnsi="Times New Roman" w:cs="Times New Roman"/>
          <w:color w:val="000000" w:themeColor="text1"/>
          <w:sz w:val="24"/>
          <w:szCs w:val="24"/>
        </w:rPr>
        <w:t>Цицкиев Ваха</w:t>
      </w:r>
      <w:r w:rsidRPr="00330F93">
        <w:rPr>
          <w:rFonts w:ascii="Times New Roman" w:hAnsi="Times New Roman" w:cs="Times New Roman"/>
          <w:b/>
          <w:color w:val="000000" w:themeColor="text1"/>
          <w:sz w:val="24"/>
          <w:szCs w:val="24"/>
        </w:rPr>
        <w:t xml:space="preserve"> , </w:t>
      </w:r>
      <w:r w:rsidRPr="00330F93">
        <w:rPr>
          <w:rFonts w:ascii="Times New Roman" w:hAnsi="Times New Roman" w:cs="Times New Roman"/>
          <w:color w:val="000000" w:themeColor="text1"/>
          <w:sz w:val="24"/>
          <w:szCs w:val="24"/>
        </w:rPr>
        <w:t>Цуров Хамзат, Цыздоев Магомед-Амин, Ахриева Айна.</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Очень низкая тревожность: </w:t>
      </w:r>
      <w:r w:rsidRPr="00330F93">
        <w:rPr>
          <w:rFonts w:ascii="Times New Roman" w:hAnsi="Times New Roman" w:cs="Times New Roman"/>
          <w:color w:val="000000" w:themeColor="text1"/>
          <w:sz w:val="24"/>
          <w:szCs w:val="24"/>
        </w:rPr>
        <w:t>Газдиев Сулейман,Измайлова Иклима.</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11 социально-экономический 9 обучающихся</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1.Осведомленность и умелость в процедурных вопросах сдачи ЕГЭ,</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следующие показатели:</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Высокий балл- показали 4обучающихся: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Хадзиева Амина, Муцольгов Мухаммад, Маскурова Дали, Цечоева Дана</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Выше среднего –показали 2уч-ся: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Костоева Мадина,Ганижева фатима</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Средний балл показали 0 обучающийся:  </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2.Способность к самоорганизации и самоконтролю:</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Высокий уровень у 3 учащихся:</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Муцольгов мухаммад ,Костоева Мадина,Хадзиева Амина </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Выше средний уровень  у 5 уч-ся: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Маскурова Дали, Цечоева Дана, Ганижева Фатима</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3.Экзаменнационная тревожность:</w:t>
      </w:r>
    </w:p>
    <w:p w:rsidR="002F227A" w:rsidRPr="00330F93" w:rsidRDefault="002F227A" w:rsidP="00330F93">
      <w:pPr>
        <w:tabs>
          <w:tab w:val="left" w:pos="3615"/>
        </w:tabs>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Выше среднего уровня2 ученика: </w:t>
      </w:r>
    </w:p>
    <w:p w:rsidR="002F227A" w:rsidRPr="00330F93" w:rsidRDefault="002F227A" w:rsidP="00330F93">
      <w:pPr>
        <w:tabs>
          <w:tab w:val="left" w:pos="3615"/>
        </w:tabs>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Цечоева Дана, Маскурова Дали</w:t>
      </w:r>
    </w:p>
    <w:p w:rsidR="002F227A" w:rsidRPr="00330F93" w:rsidRDefault="002F227A" w:rsidP="00330F93">
      <w:pPr>
        <w:tabs>
          <w:tab w:val="left" w:pos="3615"/>
        </w:tabs>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Низкий уровень 3 уч.: </w:t>
      </w:r>
      <w:r w:rsidRPr="00330F93">
        <w:rPr>
          <w:rFonts w:ascii="Times New Roman" w:hAnsi="Times New Roman" w:cs="Times New Roman"/>
          <w:color w:val="000000" w:themeColor="text1"/>
          <w:sz w:val="24"/>
          <w:szCs w:val="24"/>
        </w:rPr>
        <w:t>Хадзиева Амина ,Костоева Мадина, Муцольгов Мухаммад</w:t>
      </w:r>
    </w:p>
    <w:p w:rsidR="002F227A" w:rsidRPr="00330F93" w:rsidRDefault="002F227A" w:rsidP="00330F93">
      <w:pPr>
        <w:tabs>
          <w:tab w:val="left" w:pos="4005"/>
        </w:tabs>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Очень низкий уровень  у 1 учащихся :   </w:t>
      </w:r>
    </w:p>
    <w:p w:rsidR="002F227A" w:rsidRPr="00330F93" w:rsidRDefault="002F227A" w:rsidP="00330F93">
      <w:pPr>
        <w:tabs>
          <w:tab w:val="left" w:pos="4005"/>
        </w:tabs>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Ганижева Фатима,</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1.Осведомленность и умелость в процедурных вопросах сдачи ЕГЭ: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lastRenderedPageBreak/>
        <w:t>В   анкете 96% обучающихся указали, что большую помощь в подготовке оказали пробные экзамены, которые помогли обучающимся активизировать свои знания ,увидеть пробелы ,ошибки на которые стоит обратить внимание ,а также глубже изучить процедуру проведения экзамена ,что способствовало повышению уровня психической уверенности  при проведении государственной итоговой аттестации и поэтому в 11 классах нет учащихся с низким показателем .</w:t>
      </w:r>
    </w:p>
    <w:p w:rsidR="002F227A" w:rsidRPr="00330F93" w:rsidRDefault="002F227A" w:rsidP="00330F93">
      <w:pPr>
        <w:ind w:hanging="284"/>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2.Способность к самоорганизации  и самоконтролю с низким показателями 0 обучающихся .</w:t>
      </w:r>
    </w:p>
    <w:p w:rsidR="002F227A" w:rsidRPr="00330F93" w:rsidRDefault="002F227A" w:rsidP="00330F93">
      <w:pPr>
        <w:ind w:hanging="284"/>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3. С экзаменационной тревожностью  в двух классах у</w:t>
      </w:r>
      <w:r w:rsidRPr="00330F93">
        <w:rPr>
          <w:rFonts w:ascii="Times New Roman" w:hAnsi="Times New Roman" w:cs="Times New Roman"/>
          <w:b/>
          <w:color w:val="000000" w:themeColor="text1"/>
          <w:sz w:val="24"/>
          <w:szCs w:val="24"/>
        </w:rPr>
        <w:t xml:space="preserve"> 1</w:t>
      </w:r>
      <w:r w:rsidRPr="00330F93">
        <w:rPr>
          <w:rFonts w:ascii="Times New Roman" w:hAnsi="Times New Roman" w:cs="Times New Roman"/>
          <w:color w:val="000000" w:themeColor="text1"/>
          <w:sz w:val="24"/>
          <w:szCs w:val="24"/>
        </w:rPr>
        <w:t xml:space="preserve"> обучающихся.</w:t>
      </w:r>
    </w:p>
    <w:p w:rsidR="002F227A" w:rsidRPr="00330F93" w:rsidRDefault="002F227A" w:rsidP="00330F93">
      <w:pPr>
        <w:ind w:hanging="284"/>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Выше средний  уровень тревожности   в двух классах у </w:t>
      </w:r>
      <w:r w:rsidRPr="00330F93">
        <w:rPr>
          <w:rFonts w:ascii="Times New Roman" w:hAnsi="Times New Roman" w:cs="Times New Roman"/>
          <w:b/>
          <w:color w:val="000000" w:themeColor="text1"/>
          <w:sz w:val="24"/>
          <w:szCs w:val="24"/>
        </w:rPr>
        <w:t>3</w:t>
      </w:r>
      <w:r w:rsidRPr="00330F93">
        <w:rPr>
          <w:rFonts w:ascii="Times New Roman" w:hAnsi="Times New Roman" w:cs="Times New Roman"/>
          <w:color w:val="000000" w:themeColor="text1"/>
          <w:sz w:val="24"/>
          <w:szCs w:val="24"/>
        </w:rPr>
        <w:t xml:space="preserve"> обуч-ся. </w:t>
      </w:r>
    </w:p>
    <w:p w:rsidR="002F227A" w:rsidRPr="00330F93" w:rsidRDefault="002F227A" w:rsidP="00330F93">
      <w:pPr>
        <w:tabs>
          <w:tab w:val="left" w:pos="-284"/>
        </w:tabs>
        <w:ind w:left="-284"/>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2.Психологическое просвещение:</w:t>
      </w:r>
    </w:p>
    <w:p w:rsidR="002F227A" w:rsidRPr="00330F93" w:rsidRDefault="002F227A" w:rsidP="00330F93">
      <w:pPr>
        <w:pStyle w:val="af"/>
        <w:tabs>
          <w:tab w:val="left" w:pos="-284"/>
        </w:tabs>
        <w:ind w:left="-142"/>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1.Выступление психолога на родительских собраниях ,были проведены следующие родительские собрания по следующим вопросам:</w:t>
      </w:r>
    </w:p>
    <w:p w:rsidR="002F227A" w:rsidRPr="00330F93" w:rsidRDefault="002F227A" w:rsidP="00330F93">
      <w:pPr>
        <w:pStyle w:val="af"/>
        <w:tabs>
          <w:tab w:val="left" w:pos="-284"/>
        </w:tabs>
        <w:ind w:left="-142" w:hanging="284"/>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-Сдаем экзамены !</w:t>
      </w:r>
    </w:p>
    <w:p w:rsidR="002F227A" w:rsidRPr="00330F93" w:rsidRDefault="002F227A" w:rsidP="00330F93">
      <w:pPr>
        <w:pStyle w:val="af"/>
        <w:tabs>
          <w:tab w:val="left" w:pos="-284"/>
        </w:tabs>
        <w:ind w:left="-284" w:firstLine="142"/>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Психологическая помощь и поддержка (режим  дня ребенка, режим  питания, эффективные              способы работы с информацией ,овладения способами снятия тревожности, стресса, родительская поддержка и др.</w:t>
      </w:r>
    </w:p>
    <w:p w:rsidR="002F227A" w:rsidRPr="00330F93" w:rsidRDefault="002F227A" w:rsidP="00330F93">
      <w:pPr>
        <w:pStyle w:val="af"/>
        <w:tabs>
          <w:tab w:val="left" w:pos="-284"/>
        </w:tabs>
        <w:ind w:left="-284"/>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 xml:space="preserve"> -Родительская поддержка как фактор успешной сдачи экзамена.</w:t>
      </w:r>
    </w:p>
    <w:p w:rsidR="002F227A" w:rsidRPr="00330F93" w:rsidRDefault="002F227A" w:rsidP="00330F93">
      <w:pPr>
        <w:pStyle w:val="af"/>
        <w:tabs>
          <w:tab w:val="left" w:pos="-284"/>
        </w:tabs>
        <w:ind w:left="-284"/>
        <w:jc w:val="both"/>
        <w:rPr>
          <w:rFonts w:ascii="Times New Roman" w:hAnsi="Times New Roman"/>
          <w:color w:val="000000" w:themeColor="text1"/>
          <w:sz w:val="24"/>
          <w:szCs w:val="24"/>
        </w:rPr>
      </w:pPr>
      <w:r w:rsidRPr="00330F93">
        <w:rPr>
          <w:rFonts w:ascii="Times New Roman" w:hAnsi="Times New Roman"/>
          <w:color w:val="000000" w:themeColor="text1"/>
          <w:sz w:val="24"/>
          <w:szCs w:val="24"/>
        </w:rPr>
        <w:t>-Психологические советы родителям и выпускникам при подготовке к ОГЭ и ЕГЭ</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b/>
          <w:color w:val="000000" w:themeColor="text1"/>
          <w:sz w:val="24"/>
          <w:szCs w:val="24"/>
        </w:rPr>
        <w:t>2.Просветительские беседы  с выпускниками на темы :</w:t>
      </w:r>
    </w:p>
    <w:p w:rsidR="002F227A" w:rsidRPr="00330F93" w:rsidRDefault="002F227A" w:rsidP="00330F93">
      <w:pPr>
        <w:tabs>
          <w:tab w:val="left" w:pos="0"/>
        </w:tabs>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-Способы преодоления тревожности –урегулирование эмоционального состояния , стрессоустойчивость ,эмоциональная стабильность.</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-Как работать по инструкции</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-Способы снятия эмоционального напряжения </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-Способы разрешения и стимулирования внимания ,память</w:t>
      </w:r>
    </w:p>
    <w:p w:rsidR="002F227A" w:rsidRPr="00330F93" w:rsidRDefault="002F227A" w:rsidP="00330F93">
      <w:pPr>
        <w:jc w:val="both"/>
        <w:rPr>
          <w:rFonts w:ascii="Times New Roman" w:hAnsi="Times New Roman" w:cs="Times New Roman"/>
          <w:b/>
          <w:color w:val="000000" w:themeColor="text1"/>
          <w:sz w:val="24"/>
          <w:szCs w:val="24"/>
        </w:rPr>
      </w:pPr>
      <w:r w:rsidRPr="00330F93">
        <w:rPr>
          <w:rFonts w:ascii="Times New Roman" w:hAnsi="Times New Roman" w:cs="Times New Roman"/>
          <w:color w:val="000000" w:themeColor="text1"/>
          <w:sz w:val="24"/>
          <w:szCs w:val="24"/>
        </w:rPr>
        <w:t>-Самовнушение, релаксация</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-«Организации питании  в экзаменационный период»</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Систематически оформлялись информационные стенды и буклеты по темам:</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«Формулы самовнушения», «Экзаменационная диета» и тд.</w:t>
      </w:r>
    </w:p>
    <w:p w:rsidR="002F227A" w:rsidRPr="00330F93" w:rsidRDefault="002F227A"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На стендах размещались рекомендации ,советы по психологической поддержке родителей выпускников в период подготовки и проведения ЕГЭ и  ГИА. Информация также размещалась на сайте лицея.</w:t>
      </w:r>
    </w:p>
    <w:p w:rsidR="002F227A" w:rsidRPr="00330F93" w:rsidRDefault="002F227A" w:rsidP="00330F93">
      <w:pPr>
        <w:pStyle w:val="c8"/>
        <w:shd w:val="clear" w:color="auto" w:fill="FFFFFF"/>
        <w:spacing w:before="0" w:beforeAutospacing="0" w:after="0" w:afterAutospacing="0"/>
        <w:jc w:val="both"/>
        <w:rPr>
          <w:color w:val="000000" w:themeColor="text1"/>
        </w:rPr>
      </w:pPr>
      <w:r w:rsidRPr="00330F93">
        <w:rPr>
          <w:color w:val="000000" w:themeColor="text1"/>
        </w:rPr>
        <w:t>Даны рекомендации классным руководителям, учителям-предметникам, (на педагогическом совете, совещании педагогического совета, «Психоло</w:t>
      </w:r>
      <w:r w:rsidR="00F264F2" w:rsidRPr="00330F93">
        <w:rPr>
          <w:color w:val="000000" w:themeColor="text1"/>
        </w:rPr>
        <w:t xml:space="preserve">гические особенности подростков </w:t>
      </w:r>
      <w:r w:rsidRPr="00330F93">
        <w:rPr>
          <w:color w:val="000000" w:themeColor="text1"/>
        </w:rPr>
        <w:t>.Риски и проблемы»), «Психологические «мелочи» при подготовке к экзаменам»)- по использованию индивидуального подхода к учащимся 9,11классов в период подготовки и проведения экзаменов.</w:t>
      </w:r>
    </w:p>
    <w:p w:rsidR="00F264F2" w:rsidRPr="00330F93" w:rsidRDefault="00F264F2" w:rsidP="00330F93">
      <w:pPr>
        <w:pStyle w:val="c8"/>
        <w:shd w:val="clear" w:color="auto" w:fill="FFFFFF"/>
        <w:spacing w:before="0" w:beforeAutospacing="0" w:after="0" w:afterAutospacing="0"/>
        <w:jc w:val="both"/>
        <w:rPr>
          <w:color w:val="000000" w:themeColor="text1"/>
        </w:rPr>
      </w:pPr>
    </w:p>
    <w:p w:rsidR="00B66245" w:rsidRPr="00330F93" w:rsidRDefault="00B66245" w:rsidP="00330F93">
      <w:pPr>
        <w:pStyle w:val="c8"/>
        <w:shd w:val="clear" w:color="auto" w:fill="FFFFFF"/>
        <w:spacing w:before="0" w:beforeAutospacing="0" w:after="0" w:afterAutospacing="0"/>
        <w:jc w:val="both"/>
        <w:rPr>
          <w:color w:val="000000" w:themeColor="text1"/>
        </w:rPr>
      </w:pPr>
      <w:r w:rsidRPr="00330F93">
        <w:rPr>
          <w:color w:val="000000" w:themeColor="text1"/>
        </w:rPr>
        <w:t xml:space="preserve"> </w:t>
      </w:r>
    </w:p>
    <w:p w:rsidR="00011132" w:rsidRPr="00330F93" w:rsidRDefault="00F264F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hAnsi="Times New Roman" w:cs="Times New Roman"/>
          <w:b/>
          <w:i/>
          <w:color w:val="000000" w:themeColor="text1"/>
          <w:sz w:val="24"/>
          <w:szCs w:val="24"/>
        </w:rPr>
        <w:t xml:space="preserve"> </w:t>
      </w:r>
      <w:r w:rsidRPr="00330F93">
        <w:rPr>
          <w:rFonts w:ascii="Times New Roman" w:eastAsia="Times New Roman" w:hAnsi="Times New Roman" w:cs="Times New Roman"/>
          <w:color w:val="000000" w:themeColor="text1"/>
          <w:sz w:val="24"/>
          <w:szCs w:val="24"/>
          <w:lang w:eastAsia="ru-RU"/>
        </w:rPr>
        <w:t>Результаты</w:t>
      </w:r>
      <w:r w:rsidR="00011132" w:rsidRPr="00330F93">
        <w:rPr>
          <w:rFonts w:ascii="Times New Roman" w:eastAsia="Times New Roman" w:hAnsi="Times New Roman" w:cs="Times New Roman"/>
          <w:color w:val="000000" w:themeColor="text1"/>
          <w:sz w:val="24"/>
          <w:szCs w:val="24"/>
          <w:lang w:eastAsia="ru-RU"/>
        </w:rPr>
        <w:t xml:space="preserve"> обследования суицидального риска обучающихся с 5 - 11-х  классов.</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Классные руководители 10.05.2018г.  с 5-11 классов заполнили таблицу факторов наличия кризисной ситуации у обучающихся.</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lastRenderedPageBreak/>
        <w:t>Таким образом результаты данного исследования позволяют сделать вывод ,что нет острой необходимости в предупреждении суицидального поведения у обучающихся ,а также  проводить методики вторичной диагностики.</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Для получения более точных результатов была проведена «Методика диагностики уровня субъективного ощущения одиночества Д.Рассела и М.Фергюсона»,  а также методика «Шкала безнадежности» в 5-11 классах.</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В качестве профилактических мер суицидального поведения может проводиться :социально- психологический тренинг разрешающего поведения ,поиска социальной поддержки ,ее восприятия и оказания ;индивидуальные и групповые психокоррекционные  занятия по повышению самооценки, развитию адекватного отношения к собственной личности; увеличения уровня самоконтроля, выработка  мотивации на достижение успеха. А также обучение социальным навыкам и умениям преодоления стресса ,оказание подросткам социальной поддержки с помощью семьи и школы .</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Была проведена дополнительная работа с использованием методик «Шкала безнадежности» и «Методика диагностики уровня субъективного ощущения одиночества Д.Расселла и М.Фергюсона»</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Результаты исследования по выявлению обучающихся  с  5   по 11классов.</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Методика диагностики уровня субъективного ощущения одиночества Д.Рассела и М.Фергюсона</w:t>
      </w:r>
    </w:p>
    <w:p w:rsidR="00011132" w:rsidRPr="00330F93" w:rsidRDefault="00011132" w:rsidP="00330F93">
      <w:pPr>
        <w:jc w:val="both"/>
        <w:rPr>
          <w:rFonts w:ascii="Times New Roman" w:hAnsi="Times New Roman" w:cs="Times New Roman"/>
          <w:b/>
          <w:i/>
          <w:color w:val="000000" w:themeColor="text1"/>
          <w:sz w:val="24"/>
          <w:szCs w:val="24"/>
        </w:rPr>
      </w:pPr>
    </w:p>
    <w:tbl>
      <w:tblPr>
        <w:tblStyle w:val="62"/>
        <w:tblW w:w="11624" w:type="dxa"/>
        <w:tblInd w:w="-743" w:type="dxa"/>
        <w:tblLayout w:type="fixed"/>
        <w:tblLook w:val="04A0" w:firstRow="1" w:lastRow="0" w:firstColumn="1" w:lastColumn="0" w:noHBand="0" w:noVBand="1"/>
      </w:tblPr>
      <w:tblGrid>
        <w:gridCol w:w="2411"/>
        <w:gridCol w:w="1276"/>
        <w:gridCol w:w="1134"/>
        <w:gridCol w:w="1417"/>
        <w:gridCol w:w="1134"/>
        <w:gridCol w:w="1134"/>
        <w:gridCol w:w="1134"/>
        <w:gridCol w:w="992"/>
        <w:gridCol w:w="992"/>
      </w:tblGrid>
      <w:tr w:rsidR="00011132" w:rsidRPr="00330F93" w:rsidTr="00011132">
        <w:tc>
          <w:tcPr>
            <w:tcW w:w="2411"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Классы</w:t>
            </w:r>
          </w:p>
        </w:tc>
        <w:tc>
          <w:tcPr>
            <w:tcW w:w="1276" w:type="dxa"/>
          </w:tcPr>
          <w:p w:rsidR="00011132" w:rsidRPr="00330F93" w:rsidRDefault="00B66245"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26</w:t>
            </w:r>
            <w:r w:rsidR="00011132" w:rsidRPr="00330F93">
              <w:rPr>
                <w:rFonts w:ascii="Times New Roman" w:hAnsi="Times New Roman" w:cs="Times New Roman"/>
                <w:b/>
                <w:color w:val="000000" w:themeColor="text1"/>
                <w:sz w:val="24"/>
                <w:szCs w:val="24"/>
              </w:rPr>
              <w:t xml:space="preserve"> кл</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5(а,б,в,г,д,</w:t>
            </w:r>
          </w:p>
        </w:tc>
        <w:tc>
          <w:tcPr>
            <w:tcW w:w="1417"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6(а,б,в,г,д,)</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7(а,б,в,г,,)</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8(а,б,в,)</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9(а,б,в)</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10гум,10х/б</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11гум,11х/б</w:t>
            </w:r>
          </w:p>
        </w:tc>
      </w:tr>
      <w:tr w:rsidR="00011132" w:rsidRPr="00330F93" w:rsidTr="00011132">
        <w:tc>
          <w:tcPr>
            <w:tcW w:w="2411"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Кол-во обучающихся</w:t>
            </w:r>
          </w:p>
        </w:tc>
        <w:tc>
          <w:tcPr>
            <w:tcW w:w="1276" w:type="dxa"/>
          </w:tcPr>
          <w:p w:rsidR="00011132" w:rsidRPr="00330F93" w:rsidRDefault="00B66245"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747</w:t>
            </w:r>
            <w:r w:rsidR="00011132" w:rsidRPr="00330F93">
              <w:rPr>
                <w:rFonts w:ascii="Times New Roman" w:hAnsi="Times New Roman" w:cs="Times New Roman"/>
                <w:b/>
                <w:color w:val="000000" w:themeColor="text1"/>
                <w:sz w:val="24"/>
                <w:szCs w:val="24"/>
              </w:rPr>
              <w:t>Уч.</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95уч-в</w:t>
            </w:r>
          </w:p>
        </w:tc>
        <w:tc>
          <w:tcPr>
            <w:tcW w:w="1417"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98уч-ся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89уч-ся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88 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71уч-ся</w:t>
            </w:r>
          </w:p>
          <w:p w:rsidR="00011132" w:rsidRPr="00330F93" w:rsidRDefault="00011132" w:rsidP="00330F93">
            <w:pPr>
              <w:jc w:val="both"/>
              <w:rPr>
                <w:rFonts w:ascii="Times New Roman" w:hAnsi="Times New Roman" w:cs="Times New Roman"/>
                <w:b/>
                <w:color w:val="000000" w:themeColor="text1"/>
                <w:sz w:val="24"/>
                <w:szCs w:val="24"/>
              </w:rPr>
            </w:pP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37</w:t>
            </w:r>
            <w:r w:rsidR="00011132" w:rsidRPr="00330F93">
              <w:rPr>
                <w:rFonts w:ascii="Times New Roman" w:hAnsi="Times New Roman" w:cs="Times New Roman"/>
                <w:b/>
                <w:color w:val="000000" w:themeColor="text1"/>
                <w:sz w:val="24"/>
                <w:szCs w:val="24"/>
              </w:rPr>
              <w:t>уч-ся</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29</w:t>
            </w:r>
            <w:r w:rsidR="00011132" w:rsidRPr="00330F93">
              <w:rPr>
                <w:rFonts w:ascii="Times New Roman" w:hAnsi="Times New Roman" w:cs="Times New Roman"/>
                <w:b/>
                <w:color w:val="000000" w:themeColor="text1"/>
                <w:sz w:val="24"/>
                <w:szCs w:val="24"/>
              </w:rPr>
              <w:t>уч-ся</w:t>
            </w:r>
          </w:p>
        </w:tc>
      </w:tr>
      <w:tr w:rsidR="00011132" w:rsidRPr="00330F93" w:rsidTr="00011132">
        <w:tc>
          <w:tcPr>
            <w:tcW w:w="2411"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Низкий уровень одиночества</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84уч-ся</w:t>
            </w:r>
          </w:p>
        </w:tc>
        <w:tc>
          <w:tcPr>
            <w:tcW w:w="1417"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90уч-ся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82уч-ся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87</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68уч-ся</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36</w:t>
            </w:r>
            <w:r w:rsidR="00011132" w:rsidRPr="00330F93">
              <w:rPr>
                <w:rFonts w:ascii="Times New Roman" w:hAnsi="Times New Roman" w:cs="Times New Roman"/>
                <w:b/>
                <w:color w:val="000000" w:themeColor="text1"/>
                <w:sz w:val="24"/>
                <w:szCs w:val="24"/>
              </w:rPr>
              <w:t xml:space="preserve"> уч-ся</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26</w:t>
            </w:r>
            <w:r w:rsidR="00011132" w:rsidRPr="00330F93">
              <w:rPr>
                <w:rFonts w:ascii="Times New Roman" w:hAnsi="Times New Roman" w:cs="Times New Roman"/>
                <w:b/>
                <w:color w:val="000000" w:themeColor="text1"/>
                <w:sz w:val="24"/>
                <w:szCs w:val="24"/>
              </w:rPr>
              <w:t>уч-ся</w:t>
            </w:r>
          </w:p>
        </w:tc>
      </w:tr>
      <w:tr w:rsidR="00011132" w:rsidRPr="00330F93" w:rsidTr="00011132">
        <w:tc>
          <w:tcPr>
            <w:tcW w:w="2411"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Средний</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уровень одиночества</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9 уч-ся</w:t>
            </w:r>
          </w:p>
        </w:tc>
        <w:tc>
          <w:tcPr>
            <w:tcW w:w="1417"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 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7 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 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3 уч-ся</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2 </w:t>
            </w:r>
            <w:r w:rsidR="00011132" w:rsidRPr="00330F93">
              <w:rPr>
                <w:rFonts w:ascii="Times New Roman" w:hAnsi="Times New Roman" w:cs="Times New Roman"/>
                <w:b/>
                <w:color w:val="000000" w:themeColor="text1"/>
                <w:sz w:val="24"/>
                <w:szCs w:val="24"/>
              </w:rPr>
              <w:t>уч-ся</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2уч.</w:t>
            </w:r>
          </w:p>
        </w:tc>
      </w:tr>
      <w:tr w:rsidR="00011132" w:rsidRPr="00330F93" w:rsidTr="00011132">
        <w:tc>
          <w:tcPr>
            <w:tcW w:w="2411"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Высокий ур.одиночества</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2уч-ся</w:t>
            </w:r>
          </w:p>
        </w:tc>
        <w:tc>
          <w:tcPr>
            <w:tcW w:w="1417"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 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 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О уч-ся</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0-уч-ся</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 уч-ся</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w:t>
            </w:r>
            <w:r w:rsidR="00011132" w:rsidRPr="00330F93">
              <w:rPr>
                <w:rFonts w:ascii="Times New Roman" w:hAnsi="Times New Roman" w:cs="Times New Roman"/>
                <w:b/>
                <w:color w:val="000000" w:themeColor="text1"/>
                <w:sz w:val="24"/>
                <w:szCs w:val="24"/>
              </w:rPr>
              <w:t xml:space="preserve"> уч.</w:t>
            </w:r>
          </w:p>
          <w:p w:rsidR="00011132" w:rsidRPr="00330F93" w:rsidRDefault="00011132" w:rsidP="00330F93">
            <w:pPr>
              <w:jc w:val="both"/>
              <w:rPr>
                <w:rFonts w:ascii="Times New Roman" w:hAnsi="Times New Roman" w:cs="Times New Roman"/>
                <w:b/>
                <w:color w:val="000000" w:themeColor="text1"/>
                <w:sz w:val="24"/>
                <w:szCs w:val="24"/>
              </w:rPr>
            </w:pPr>
          </w:p>
        </w:tc>
      </w:tr>
      <w:tr w:rsidR="00011132" w:rsidRPr="00330F93" w:rsidTr="00011132">
        <w:trPr>
          <w:trHeight w:val="770"/>
        </w:trPr>
        <w:tc>
          <w:tcPr>
            <w:tcW w:w="2411" w:type="dxa"/>
          </w:tcPr>
          <w:p w:rsidR="00011132" w:rsidRPr="00330F93" w:rsidRDefault="00011132" w:rsidP="00330F93">
            <w:pPr>
              <w:jc w:val="both"/>
              <w:rPr>
                <w:rFonts w:ascii="Times New Roman" w:hAnsi="Times New Roman" w:cs="Times New Roman"/>
                <w:color w:val="000000" w:themeColor="text1"/>
                <w:sz w:val="24"/>
                <w:szCs w:val="24"/>
              </w:rPr>
            </w:pPr>
          </w:p>
        </w:tc>
        <w:tc>
          <w:tcPr>
            <w:tcW w:w="1276" w:type="dxa"/>
          </w:tcPr>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535 </w:t>
            </w:r>
          </w:p>
        </w:tc>
        <w:tc>
          <w:tcPr>
            <w:tcW w:w="1134" w:type="dxa"/>
          </w:tcPr>
          <w:p w:rsidR="00011132" w:rsidRPr="00330F93" w:rsidRDefault="00011132" w:rsidP="00330F93">
            <w:pPr>
              <w:jc w:val="both"/>
              <w:rPr>
                <w:rFonts w:ascii="Times New Roman" w:hAnsi="Times New Roman" w:cs="Times New Roman"/>
                <w:color w:val="000000" w:themeColor="text1"/>
                <w:sz w:val="24"/>
                <w:szCs w:val="24"/>
              </w:rPr>
            </w:pPr>
            <w:r w:rsidRPr="00330F93">
              <w:rPr>
                <w:rFonts w:ascii="Times New Roman" w:hAnsi="Times New Roman" w:cs="Times New Roman"/>
                <w:color w:val="000000" w:themeColor="text1"/>
                <w:sz w:val="24"/>
                <w:szCs w:val="24"/>
              </w:rPr>
              <w:t xml:space="preserve">.  </w:t>
            </w:r>
          </w:p>
        </w:tc>
        <w:tc>
          <w:tcPr>
            <w:tcW w:w="1417" w:type="dxa"/>
          </w:tcPr>
          <w:p w:rsidR="00011132" w:rsidRPr="00330F93" w:rsidRDefault="00011132" w:rsidP="00330F93">
            <w:pPr>
              <w:jc w:val="both"/>
              <w:rPr>
                <w:rFonts w:ascii="Times New Roman" w:hAnsi="Times New Roman" w:cs="Times New Roman"/>
                <w:color w:val="000000" w:themeColor="text1"/>
                <w:sz w:val="24"/>
                <w:szCs w:val="24"/>
              </w:rPr>
            </w:pPr>
          </w:p>
        </w:tc>
        <w:tc>
          <w:tcPr>
            <w:tcW w:w="1134" w:type="dxa"/>
          </w:tcPr>
          <w:p w:rsidR="00011132" w:rsidRPr="00330F93" w:rsidRDefault="00011132" w:rsidP="00330F93">
            <w:pPr>
              <w:jc w:val="both"/>
              <w:rPr>
                <w:rFonts w:ascii="Times New Roman" w:hAnsi="Times New Roman" w:cs="Times New Roman"/>
                <w:color w:val="000000" w:themeColor="text1"/>
                <w:sz w:val="24"/>
                <w:szCs w:val="24"/>
              </w:rPr>
            </w:pPr>
          </w:p>
        </w:tc>
        <w:tc>
          <w:tcPr>
            <w:tcW w:w="1134" w:type="dxa"/>
          </w:tcPr>
          <w:p w:rsidR="00011132" w:rsidRPr="00330F93" w:rsidRDefault="00011132" w:rsidP="00330F93">
            <w:pPr>
              <w:jc w:val="both"/>
              <w:rPr>
                <w:rFonts w:ascii="Times New Roman" w:hAnsi="Times New Roman" w:cs="Times New Roman"/>
                <w:color w:val="000000" w:themeColor="text1"/>
                <w:sz w:val="24"/>
                <w:szCs w:val="24"/>
              </w:rPr>
            </w:pPr>
          </w:p>
        </w:tc>
        <w:tc>
          <w:tcPr>
            <w:tcW w:w="1134" w:type="dxa"/>
          </w:tcPr>
          <w:p w:rsidR="00011132" w:rsidRPr="00330F93" w:rsidRDefault="00011132" w:rsidP="00330F93">
            <w:pPr>
              <w:jc w:val="both"/>
              <w:rPr>
                <w:rFonts w:ascii="Times New Roman" w:hAnsi="Times New Roman" w:cs="Times New Roman"/>
                <w:color w:val="000000" w:themeColor="text1"/>
                <w:sz w:val="24"/>
                <w:szCs w:val="24"/>
              </w:rPr>
            </w:pPr>
          </w:p>
        </w:tc>
        <w:tc>
          <w:tcPr>
            <w:tcW w:w="992" w:type="dxa"/>
          </w:tcPr>
          <w:p w:rsidR="00011132" w:rsidRPr="00330F93" w:rsidRDefault="00011132" w:rsidP="00330F93">
            <w:pPr>
              <w:jc w:val="both"/>
              <w:rPr>
                <w:rFonts w:ascii="Times New Roman" w:hAnsi="Times New Roman" w:cs="Times New Roman"/>
                <w:color w:val="000000" w:themeColor="text1"/>
                <w:sz w:val="24"/>
                <w:szCs w:val="24"/>
              </w:rPr>
            </w:pP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tc>
      </w:tr>
    </w:tbl>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Методика «Шкала безнадежности»</w:t>
      </w:r>
    </w:p>
    <w:tbl>
      <w:tblPr>
        <w:tblStyle w:val="62"/>
        <w:tblW w:w="11624" w:type="dxa"/>
        <w:tblInd w:w="-743" w:type="dxa"/>
        <w:tblLayout w:type="fixed"/>
        <w:tblLook w:val="04A0" w:firstRow="1" w:lastRow="0" w:firstColumn="1" w:lastColumn="0" w:noHBand="0" w:noVBand="1"/>
      </w:tblPr>
      <w:tblGrid>
        <w:gridCol w:w="1526"/>
        <w:gridCol w:w="1276"/>
        <w:gridCol w:w="1417"/>
        <w:gridCol w:w="1418"/>
        <w:gridCol w:w="1275"/>
        <w:gridCol w:w="1276"/>
        <w:gridCol w:w="992"/>
        <w:gridCol w:w="1134"/>
        <w:gridCol w:w="1310"/>
      </w:tblGrid>
      <w:tr w:rsidR="00011132" w:rsidRPr="00330F93" w:rsidTr="00330F93">
        <w:trPr>
          <w:trHeight w:val="1133"/>
        </w:trPr>
        <w:tc>
          <w:tcPr>
            <w:tcW w:w="1526" w:type="dxa"/>
          </w:tcPr>
          <w:p w:rsidR="00011132" w:rsidRPr="00330F93" w:rsidRDefault="00011132" w:rsidP="00330F93">
            <w:pPr>
              <w:ind w:left="34" w:hanging="34"/>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классы</w:t>
            </w:r>
          </w:p>
        </w:tc>
        <w:tc>
          <w:tcPr>
            <w:tcW w:w="1276" w:type="dxa"/>
          </w:tcPr>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26всего</w:t>
            </w:r>
          </w:p>
          <w:p w:rsidR="00011132" w:rsidRPr="00330F93" w:rsidRDefault="00011132" w:rsidP="00330F93">
            <w:pPr>
              <w:jc w:val="both"/>
              <w:rPr>
                <w:rFonts w:ascii="Times New Roman" w:hAnsi="Times New Roman" w:cs="Times New Roman"/>
                <w:b/>
                <w:i/>
                <w:color w:val="000000" w:themeColor="text1"/>
                <w:sz w:val="24"/>
                <w:szCs w:val="24"/>
              </w:rPr>
            </w:pPr>
          </w:p>
        </w:tc>
        <w:tc>
          <w:tcPr>
            <w:tcW w:w="1417" w:type="dxa"/>
            <w:tcBorders>
              <w:bottom w:val="single" w:sz="4" w:space="0" w:color="auto"/>
            </w:tcBorders>
          </w:tcPr>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 xml:space="preserve">5(а,б,в,г </w:t>
            </w:r>
          </w:p>
        </w:tc>
        <w:tc>
          <w:tcPr>
            <w:tcW w:w="1418" w:type="dxa"/>
            <w:tcBorders>
              <w:bottom w:val="single" w:sz="4" w:space="0" w:color="auto"/>
            </w:tcBorders>
          </w:tcPr>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6(а,б,в,г.)</w:t>
            </w:r>
          </w:p>
        </w:tc>
        <w:tc>
          <w:tcPr>
            <w:tcW w:w="1275" w:type="dxa"/>
            <w:tcBorders>
              <w:bottom w:val="single" w:sz="4" w:space="0" w:color="auto"/>
            </w:tcBorders>
          </w:tcPr>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7(а,б,в,г..)</w:t>
            </w:r>
          </w:p>
        </w:tc>
        <w:tc>
          <w:tcPr>
            <w:tcW w:w="1276" w:type="dxa"/>
            <w:tcBorders>
              <w:bottom w:val="single" w:sz="4" w:space="0" w:color="auto"/>
            </w:tcBorders>
          </w:tcPr>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8(а,б,в,,)</w:t>
            </w:r>
          </w:p>
        </w:tc>
        <w:tc>
          <w:tcPr>
            <w:tcW w:w="992" w:type="dxa"/>
            <w:tcBorders>
              <w:bottom w:val="single" w:sz="4" w:space="0" w:color="auto"/>
            </w:tcBorders>
          </w:tcPr>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9(а,б)</w:t>
            </w:r>
          </w:p>
        </w:tc>
        <w:tc>
          <w:tcPr>
            <w:tcW w:w="1134" w:type="dxa"/>
            <w:tcBorders>
              <w:bottom w:val="single" w:sz="4" w:space="0" w:color="auto"/>
            </w:tcBorders>
          </w:tcPr>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10г.10х.б</w:t>
            </w:r>
          </w:p>
        </w:tc>
        <w:tc>
          <w:tcPr>
            <w:tcW w:w="1310" w:type="dxa"/>
            <w:tcBorders>
              <w:bottom w:val="single" w:sz="4" w:space="0" w:color="auto"/>
            </w:tcBorders>
          </w:tcPr>
          <w:p w:rsidR="00011132" w:rsidRPr="00330F93" w:rsidRDefault="00011132" w:rsidP="00330F93">
            <w:pPr>
              <w:jc w:val="both"/>
              <w:rPr>
                <w:rFonts w:ascii="Times New Roman" w:hAnsi="Times New Roman" w:cs="Times New Roman"/>
                <w:b/>
                <w:i/>
                <w:color w:val="000000" w:themeColor="text1"/>
                <w:sz w:val="24"/>
                <w:szCs w:val="24"/>
              </w:rPr>
            </w:pPr>
            <w:r w:rsidRPr="00330F93">
              <w:rPr>
                <w:rFonts w:ascii="Times New Roman" w:hAnsi="Times New Roman" w:cs="Times New Roman"/>
                <w:b/>
                <w:i/>
                <w:color w:val="000000" w:themeColor="text1"/>
                <w:sz w:val="24"/>
                <w:szCs w:val="24"/>
              </w:rPr>
              <w:t>11гум.11 х.б</w:t>
            </w:r>
          </w:p>
        </w:tc>
      </w:tr>
      <w:tr w:rsidR="00011132" w:rsidRPr="00330F93" w:rsidTr="00330F93">
        <w:trPr>
          <w:trHeight w:val="926"/>
        </w:trPr>
        <w:tc>
          <w:tcPr>
            <w:tcW w:w="1526"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Кол-во респондентов</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ind w:left="-1492" w:hanging="142"/>
              <w:jc w:val="both"/>
              <w:rPr>
                <w:rFonts w:ascii="Times New Roman" w:hAnsi="Times New Roman" w:cs="Times New Roman"/>
                <w:b/>
                <w:color w:val="000000" w:themeColor="text1"/>
                <w:sz w:val="24"/>
                <w:szCs w:val="24"/>
              </w:rPr>
            </w:pPr>
          </w:p>
        </w:tc>
        <w:tc>
          <w:tcPr>
            <w:tcW w:w="1417"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125</w:t>
            </w:r>
          </w:p>
        </w:tc>
        <w:tc>
          <w:tcPr>
            <w:tcW w:w="1418"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105</w:t>
            </w:r>
          </w:p>
        </w:tc>
        <w:tc>
          <w:tcPr>
            <w:tcW w:w="1275"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95</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97</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77</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37</w:t>
            </w:r>
          </w:p>
        </w:tc>
        <w:tc>
          <w:tcPr>
            <w:tcW w:w="1310"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29</w:t>
            </w:r>
          </w:p>
        </w:tc>
      </w:tr>
      <w:tr w:rsidR="00011132" w:rsidRPr="00330F93" w:rsidTr="00330F93">
        <w:trPr>
          <w:trHeight w:val="804"/>
        </w:trPr>
        <w:tc>
          <w:tcPr>
            <w:tcW w:w="1526"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Безнадежность не выявлена</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tc>
        <w:tc>
          <w:tcPr>
            <w:tcW w:w="1417" w:type="dxa"/>
            <w:tcBorders>
              <w:bottom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110 уч-ся</w:t>
            </w:r>
          </w:p>
        </w:tc>
        <w:tc>
          <w:tcPr>
            <w:tcW w:w="1418" w:type="dxa"/>
            <w:tcBorders>
              <w:bottom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98уч.</w:t>
            </w:r>
          </w:p>
        </w:tc>
        <w:tc>
          <w:tcPr>
            <w:tcW w:w="1275" w:type="dxa"/>
            <w:tcBorders>
              <w:bottom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76 уч.</w:t>
            </w:r>
          </w:p>
        </w:tc>
        <w:tc>
          <w:tcPr>
            <w:tcW w:w="1276" w:type="dxa"/>
            <w:tcBorders>
              <w:bottom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85уч.</w:t>
            </w:r>
          </w:p>
        </w:tc>
        <w:tc>
          <w:tcPr>
            <w:tcW w:w="992" w:type="dxa"/>
            <w:tcBorders>
              <w:bottom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68уч.</w:t>
            </w:r>
          </w:p>
        </w:tc>
        <w:tc>
          <w:tcPr>
            <w:tcW w:w="1134" w:type="dxa"/>
            <w:tcBorders>
              <w:bottom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3</w:t>
            </w:r>
            <w:r w:rsidR="00391536" w:rsidRPr="00330F93">
              <w:rPr>
                <w:rFonts w:ascii="Times New Roman" w:hAnsi="Times New Roman" w:cs="Times New Roman"/>
                <w:b/>
                <w:color w:val="000000" w:themeColor="text1"/>
                <w:sz w:val="24"/>
                <w:szCs w:val="24"/>
              </w:rPr>
              <w:t>5</w:t>
            </w:r>
            <w:r w:rsidRPr="00330F93">
              <w:rPr>
                <w:rFonts w:ascii="Times New Roman" w:hAnsi="Times New Roman" w:cs="Times New Roman"/>
                <w:b/>
                <w:color w:val="000000" w:themeColor="text1"/>
                <w:sz w:val="24"/>
                <w:szCs w:val="24"/>
              </w:rPr>
              <w:t>уч.</w:t>
            </w:r>
          </w:p>
        </w:tc>
        <w:tc>
          <w:tcPr>
            <w:tcW w:w="1310" w:type="dxa"/>
            <w:tcBorders>
              <w:bottom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391536"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28</w:t>
            </w:r>
            <w:r w:rsidR="00011132" w:rsidRPr="00330F93">
              <w:rPr>
                <w:rFonts w:ascii="Times New Roman" w:hAnsi="Times New Roman" w:cs="Times New Roman"/>
                <w:b/>
                <w:color w:val="000000" w:themeColor="text1"/>
                <w:sz w:val="24"/>
                <w:szCs w:val="24"/>
              </w:rPr>
              <w:t xml:space="preserve"> уч.</w:t>
            </w:r>
          </w:p>
        </w:tc>
      </w:tr>
      <w:tr w:rsidR="00011132" w:rsidRPr="00330F93" w:rsidTr="00330F93">
        <w:trPr>
          <w:trHeight w:val="412"/>
        </w:trPr>
        <w:tc>
          <w:tcPr>
            <w:tcW w:w="1526"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Без-ть легкая</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tc>
        <w:tc>
          <w:tcPr>
            <w:tcW w:w="1417" w:type="dxa"/>
            <w:tcBorders>
              <w:top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13 уч-ся</w:t>
            </w:r>
          </w:p>
        </w:tc>
        <w:tc>
          <w:tcPr>
            <w:tcW w:w="1418" w:type="dxa"/>
            <w:tcBorders>
              <w:top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5 уч.</w:t>
            </w:r>
          </w:p>
        </w:tc>
        <w:tc>
          <w:tcPr>
            <w:tcW w:w="1275" w:type="dxa"/>
            <w:tcBorders>
              <w:top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13уч.</w:t>
            </w:r>
          </w:p>
        </w:tc>
        <w:tc>
          <w:tcPr>
            <w:tcW w:w="1276" w:type="dxa"/>
            <w:tcBorders>
              <w:top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10 уч.</w:t>
            </w:r>
          </w:p>
        </w:tc>
        <w:tc>
          <w:tcPr>
            <w:tcW w:w="992" w:type="dxa"/>
            <w:tcBorders>
              <w:top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8уч.</w:t>
            </w:r>
          </w:p>
        </w:tc>
        <w:tc>
          <w:tcPr>
            <w:tcW w:w="1134" w:type="dxa"/>
            <w:tcBorders>
              <w:top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 уч.</w:t>
            </w:r>
          </w:p>
        </w:tc>
        <w:tc>
          <w:tcPr>
            <w:tcW w:w="1310" w:type="dxa"/>
            <w:tcBorders>
              <w:top w:val="single" w:sz="4" w:space="0" w:color="auto"/>
            </w:tcBorders>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w:t>
            </w:r>
          </w:p>
        </w:tc>
      </w:tr>
      <w:tr w:rsidR="00011132" w:rsidRPr="00330F93" w:rsidTr="00330F93">
        <w:trPr>
          <w:trHeight w:val="804"/>
        </w:trPr>
        <w:tc>
          <w:tcPr>
            <w:tcW w:w="1526"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lastRenderedPageBreak/>
              <w:t xml:space="preserve">Без-ть умеренная </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tc>
        <w:tc>
          <w:tcPr>
            <w:tcW w:w="1417"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 уч-ся</w:t>
            </w:r>
          </w:p>
          <w:p w:rsidR="00011132" w:rsidRPr="00330F93" w:rsidRDefault="00011132" w:rsidP="00330F93">
            <w:pPr>
              <w:jc w:val="both"/>
              <w:rPr>
                <w:rFonts w:ascii="Times New Roman" w:hAnsi="Times New Roman" w:cs="Times New Roman"/>
                <w:b/>
                <w:color w:val="000000" w:themeColor="text1"/>
                <w:sz w:val="24"/>
                <w:szCs w:val="24"/>
              </w:rPr>
            </w:pPr>
          </w:p>
        </w:tc>
        <w:tc>
          <w:tcPr>
            <w:tcW w:w="1418"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2уч.</w:t>
            </w:r>
          </w:p>
        </w:tc>
        <w:tc>
          <w:tcPr>
            <w:tcW w:w="1275"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6уч</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3 уч.</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1уч.</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 уч.</w:t>
            </w:r>
          </w:p>
        </w:tc>
        <w:tc>
          <w:tcPr>
            <w:tcW w:w="1310"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1уч.</w:t>
            </w:r>
          </w:p>
        </w:tc>
      </w:tr>
      <w:tr w:rsidR="00011132" w:rsidRPr="00330F93" w:rsidTr="00330F93">
        <w:trPr>
          <w:trHeight w:val="392"/>
        </w:trPr>
        <w:tc>
          <w:tcPr>
            <w:tcW w:w="1526" w:type="dxa"/>
          </w:tcPr>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Без-ть</w:t>
            </w: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тяжелая</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tc>
        <w:tc>
          <w:tcPr>
            <w:tcW w:w="1417"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w:t>
            </w:r>
          </w:p>
        </w:tc>
        <w:tc>
          <w:tcPr>
            <w:tcW w:w="1418"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w:t>
            </w:r>
          </w:p>
        </w:tc>
        <w:tc>
          <w:tcPr>
            <w:tcW w:w="1275"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w:t>
            </w:r>
          </w:p>
        </w:tc>
        <w:tc>
          <w:tcPr>
            <w:tcW w:w="1276"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w:t>
            </w:r>
          </w:p>
        </w:tc>
        <w:tc>
          <w:tcPr>
            <w:tcW w:w="992"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w:t>
            </w:r>
          </w:p>
        </w:tc>
        <w:tc>
          <w:tcPr>
            <w:tcW w:w="1134"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w:t>
            </w:r>
          </w:p>
        </w:tc>
        <w:tc>
          <w:tcPr>
            <w:tcW w:w="1310" w:type="dxa"/>
          </w:tcPr>
          <w:p w:rsidR="00011132" w:rsidRPr="00330F93" w:rsidRDefault="00011132" w:rsidP="00330F93">
            <w:pPr>
              <w:jc w:val="both"/>
              <w:rPr>
                <w:rFonts w:ascii="Times New Roman" w:hAnsi="Times New Roman" w:cs="Times New Roman"/>
                <w:b/>
                <w:color w:val="000000" w:themeColor="text1"/>
                <w:sz w:val="24"/>
                <w:szCs w:val="24"/>
              </w:rPr>
            </w:pPr>
          </w:p>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0уч</w:t>
            </w:r>
          </w:p>
        </w:tc>
      </w:tr>
    </w:tbl>
    <w:p w:rsidR="00011132" w:rsidRPr="00330F93" w:rsidRDefault="00011132" w:rsidP="00330F93">
      <w:pPr>
        <w:jc w:val="both"/>
        <w:rPr>
          <w:rFonts w:ascii="Times New Roman" w:hAnsi="Times New Roman" w:cs="Times New Roman"/>
          <w:b/>
          <w:color w:val="000000" w:themeColor="text1"/>
          <w:sz w:val="24"/>
          <w:szCs w:val="24"/>
        </w:rPr>
      </w:pPr>
      <w:r w:rsidRPr="00330F93">
        <w:rPr>
          <w:rFonts w:ascii="Times New Roman" w:hAnsi="Times New Roman" w:cs="Times New Roman"/>
          <w:b/>
          <w:color w:val="000000" w:themeColor="text1"/>
          <w:sz w:val="24"/>
          <w:szCs w:val="24"/>
        </w:rPr>
        <w:t xml:space="preserve">                                                                                                </w:t>
      </w:r>
    </w:p>
    <w:p w:rsidR="00011132" w:rsidRPr="00330F93" w:rsidRDefault="00011132" w:rsidP="00330F93">
      <w:pPr>
        <w:numPr>
          <w:ilvl w:val="0"/>
          <w:numId w:val="34"/>
        </w:numPr>
        <w:spacing w:after="0" w:line="240" w:lineRule="auto"/>
        <w:ind w:left="0" w:right="-227" w:firstLine="0"/>
        <w:contextualSpacing/>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Консультативная работа.</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Велась по запросам учащихся, педагогов и родителей, а также по результатам диагностических работ. Проблемы, затронутые на консультациях, имели следующее направление:</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адаптационный период первоклассников;</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поведенческие проблемы;</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проблемы взаимоотношений с одноклассниками;</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проблемы воспитания;</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проблемы во взаимоотношениях с родителями и педагогами;</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эмоциональные проблемы;</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проблемы мотивации учения.</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Проводятся он-лайн консультации.</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p>
    <w:p w:rsidR="00011132" w:rsidRPr="00330F93" w:rsidRDefault="00011132" w:rsidP="00330F93">
      <w:pPr>
        <w:numPr>
          <w:ilvl w:val="0"/>
          <w:numId w:val="34"/>
        </w:numPr>
        <w:spacing w:after="0" w:line="240" w:lineRule="auto"/>
        <w:ind w:left="0" w:right="-143" w:firstLine="0"/>
        <w:contextualSpacing/>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Коррекционно-развивающая работа.</w:t>
      </w:r>
    </w:p>
    <w:p w:rsidR="00011132" w:rsidRPr="00330F93" w:rsidRDefault="00011132" w:rsidP="00330F93">
      <w:pPr>
        <w:spacing w:after="0" w:line="240" w:lineRule="auto"/>
        <w:ind w:right="-143"/>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Групповые и индивидуальные занятия проводились с учащимися 1, 2, 3, 4 классов по программе О.В. Хухлаевой «Тропинка к своему Я (для начальной школы, для учащихся 5-6 классов)», «120 уроков психологического развития младших школьников» Н.П. Локаловой, «Развивающие задания: тесты, игры, упражнения» (для 2 классов) Е.В. Языкановой, «Тесты. Готов ли ваш ребенок к школе. Мышление и моторика. Речь и математика. Окружающий мир», «Демонстрационный материал Я и Мое поведение», а также с использованием интернет-ресурсов, мультимедийных презентаций, и возможностей сенсорной комнаты. Динамика развития положительная. Ученики проявляют интерес к занятиям, активны, старательны.</w:t>
      </w:r>
    </w:p>
    <w:p w:rsidR="00011132" w:rsidRPr="00330F93" w:rsidRDefault="00011132" w:rsidP="00330F93">
      <w:pPr>
        <w:spacing w:after="0" w:line="240" w:lineRule="auto"/>
        <w:ind w:right="-143"/>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Данная работа будет продолжена во втором полугодии.</w:t>
      </w:r>
    </w:p>
    <w:p w:rsidR="00011132" w:rsidRPr="00330F93" w:rsidRDefault="00011132" w:rsidP="00330F93">
      <w:pPr>
        <w:spacing w:after="0" w:line="240" w:lineRule="auto"/>
        <w:ind w:right="-227"/>
        <w:jc w:val="both"/>
        <w:rPr>
          <w:rFonts w:ascii="Times New Roman" w:eastAsia="Times New Roman" w:hAnsi="Times New Roman" w:cs="Times New Roman"/>
          <w:color w:val="000000" w:themeColor="text1"/>
          <w:sz w:val="24"/>
          <w:szCs w:val="24"/>
          <w:lang w:eastAsia="ru-RU"/>
        </w:rPr>
      </w:pPr>
    </w:p>
    <w:p w:rsidR="00011132" w:rsidRPr="00330F93" w:rsidRDefault="00011132" w:rsidP="00330F93">
      <w:pPr>
        <w:numPr>
          <w:ilvl w:val="0"/>
          <w:numId w:val="34"/>
        </w:numPr>
        <w:spacing w:after="0" w:line="240" w:lineRule="auto"/>
        <w:ind w:left="0" w:right="-227" w:firstLine="0"/>
        <w:contextualSpacing/>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Организационно-методическая работа.</w:t>
      </w:r>
    </w:p>
    <w:p w:rsidR="00011132" w:rsidRPr="00330F93" w:rsidRDefault="00011132" w:rsidP="00330F93">
      <w:pPr>
        <w:spacing w:after="0" w:line="240" w:lineRule="auto"/>
        <w:ind w:right="-227"/>
        <w:contextualSpacing/>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Включала:</w:t>
      </w:r>
    </w:p>
    <w:p w:rsidR="00011132" w:rsidRPr="00330F93" w:rsidRDefault="00011132" w:rsidP="00330F93">
      <w:pPr>
        <w:numPr>
          <w:ilvl w:val="0"/>
          <w:numId w:val="35"/>
        </w:numPr>
        <w:tabs>
          <w:tab w:val="clear" w:pos="720"/>
          <w:tab w:val="num" w:pos="-142"/>
        </w:tabs>
        <w:spacing w:after="0" w:line="240" w:lineRule="auto"/>
        <w:ind w:left="0" w:right="-143" w:firstLine="0"/>
        <w:contextualSpacing/>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Участие в работе методических объединений.</w:t>
      </w:r>
    </w:p>
    <w:p w:rsidR="00011132" w:rsidRPr="00330F93" w:rsidRDefault="00011132" w:rsidP="00330F93">
      <w:pPr>
        <w:numPr>
          <w:ilvl w:val="0"/>
          <w:numId w:val="35"/>
        </w:numPr>
        <w:tabs>
          <w:tab w:val="clear" w:pos="720"/>
          <w:tab w:val="num" w:pos="-142"/>
        </w:tabs>
        <w:spacing w:after="0" w:line="240" w:lineRule="auto"/>
        <w:ind w:left="0" w:right="-143" w:firstLine="0"/>
        <w:contextualSpacing/>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Участие во всех внутри школьных мероприятиях.</w:t>
      </w:r>
    </w:p>
    <w:p w:rsidR="00011132" w:rsidRPr="00330F93" w:rsidRDefault="00011132" w:rsidP="00330F93">
      <w:pPr>
        <w:numPr>
          <w:ilvl w:val="0"/>
          <w:numId w:val="35"/>
        </w:numPr>
        <w:tabs>
          <w:tab w:val="clear" w:pos="720"/>
          <w:tab w:val="num" w:pos="284"/>
        </w:tabs>
        <w:spacing w:after="0" w:line="240" w:lineRule="auto"/>
        <w:ind w:left="0" w:right="-143" w:firstLine="0"/>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Подбор методического материала (для диагностики и развивающих занятий, для стендов и сайта психологической службы), разработка тренинговых занятий, ведение документации.</w:t>
      </w:r>
    </w:p>
    <w:p w:rsidR="00011132" w:rsidRPr="00330F93" w:rsidRDefault="00011132" w:rsidP="00330F93">
      <w:pPr>
        <w:numPr>
          <w:ilvl w:val="0"/>
          <w:numId w:val="35"/>
        </w:numPr>
        <w:tabs>
          <w:tab w:val="clear" w:pos="720"/>
          <w:tab w:val="num" w:pos="284"/>
        </w:tabs>
        <w:spacing w:after="0" w:line="240" w:lineRule="auto"/>
        <w:ind w:left="0" w:right="-143" w:firstLine="0"/>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Подготовка выступлений на родительских собраниях («Адаптация первоклассников», «Подготовка к ГИА»).</w:t>
      </w:r>
    </w:p>
    <w:p w:rsidR="00011132" w:rsidRPr="00330F93" w:rsidRDefault="00011132" w:rsidP="00330F93">
      <w:pPr>
        <w:numPr>
          <w:ilvl w:val="0"/>
          <w:numId w:val="35"/>
        </w:numPr>
        <w:tabs>
          <w:tab w:val="clear" w:pos="720"/>
          <w:tab w:val="num" w:pos="284"/>
        </w:tabs>
        <w:spacing w:after="0" w:line="240" w:lineRule="auto"/>
        <w:ind w:left="0" w:right="-143" w:firstLine="0"/>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Подготовка раздаточного материала для родителей, педагогов и учащихся (списки литературы, которая может помочь родителю в воспитании ребенка; рекомендации педагогам по работе с застенчивыми, агрессивными, гиперактивными детьми, по профилактике эмоционального выгорания, адаптации учащихся; буклеты по подготовке к ЕГЭ).</w:t>
      </w:r>
    </w:p>
    <w:p w:rsidR="00011132" w:rsidRPr="00330F93" w:rsidRDefault="00011132" w:rsidP="00330F93">
      <w:pPr>
        <w:numPr>
          <w:ilvl w:val="0"/>
          <w:numId w:val="35"/>
        </w:numPr>
        <w:tabs>
          <w:tab w:val="clear" w:pos="720"/>
          <w:tab w:val="num" w:pos="-142"/>
        </w:tabs>
        <w:spacing w:after="0" w:line="240" w:lineRule="auto"/>
        <w:ind w:left="0" w:right="-143" w:firstLine="0"/>
        <w:contextualSpacing/>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Участие в педагогических советах школы (заседание профилактического совета.)</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 xml:space="preserve">                                                                              </w:t>
      </w: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p>
    <w:p w:rsidR="00011132" w:rsidRPr="00330F93" w:rsidRDefault="00011132" w:rsidP="00330F93">
      <w:pPr>
        <w:jc w:val="both"/>
        <w:rPr>
          <w:rFonts w:ascii="Times New Roman" w:eastAsia="Times New Roman" w:hAnsi="Times New Roman" w:cs="Times New Roman"/>
          <w:color w:val="000000" w:themeColor="text1"/>
          <w:sz w:val="24"/>
          <w:szCs w:val="24"/>
          <w:lang w:eastAsia="ru-RU"/>
        </w:rPr>
      </w:pPr>
      <w:r w:rsidRPr="00330F93">
        <w:rPr>
          <w:rFonts w:ascii="Times New Roman" w:eastAsia="Times New Roman" w:hAnsi="Times New Roman" w:cs="Times New Roman"/>
          <w:color w:val="000000" w:themeColor="text1"/>
          <w:sz w:val="24"/>
          <w:szCs w:val="24"/>
          <w:lang w:eastAsia="ru-RU"/>
        </w:rPr>
        <w:t>.</w:t>
      </w:r>
    </w:p>
    <w:p w:rsidR="0043213C" w:rsidRPr="00330F93" w:rsidRDefault="0043213C" w:rsidP="00330F93">
      <w:pPr>
        <w:jc w:val="both"/>
        <w:rPr>
          <w:rFonts w:ascii="Times New Roman" w:hAnsi="Times New Roman" w:cs="Times New Roman"/>
          <w:color w:val="000000" w:themeColor="text1"/>
          <w:sz w:val="24"/>
          <w:szCs w:val="24"/>
        </w:rPr>
      </w:pPr>
    </w:p>
    <w:sectPr w:rsidR="0043213C" w:rsidRPr="00330F93" w:rsidSect="00011132">
      <w:footnotePr>
        <w:pos w:val="beneathText"/>
      </w:footnotePr>
      <w:pgSz w:w="11905" w:h="16837"/>
      <w:pgMar w:top="426" w:right="565" w:bottom="284" w:left="993"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AFF" w:rsidRDefault="00516AFF" w:rsidP="00CE58F2">
      <w:pPr>
        <w:spacing w:after="0" w:line="240" w:lineRule="auto"/>
      </w:pPr>
      <w:r>
        <w:separator/>
      </w:r>
    </w:p>
  </w:endnote>
  <w:endnote w:type="continuationSeparator" w:id="0">
    <w:p w:rsidR="00516AFF" w:rsidRDefault="00516AFF" w:rsidP="00CE5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DejaVu Sans">
    <w:charset w:val="CC"/>
    <w:family w:val="swiss"/>
    <w:pitch w:val="variable"/>
    <w:sig w:usb0="E7002EFF" w:usb1="D200FDFF" w:usb2="0A24602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AFF" w:rsidRDefault="00516AFF" w:rsidP="00CE58F2">
      <w:pPr>
        <w:spacing w:after="0" w:line="240" w:lineRule="auto"/>
      </w:pPr>
      <w:r>
        <w:separator/>
      </w:r>
    </w:p>
  </w:footnote>
  <w:footnote w:type="continuationSeparator" w:id="0">
    <w:p w:rsidR="00516AFF" w:rsidRDefault="00516AFF" w:rsidP="00CE58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suff w:val="nothing"/>
      <w:lvlText w:val="%1."/>
      <w:lvlJc w:val="left"/>
      <w:pPr>
        <w:tabs>
          <w:tab w:val="num" w:pos="0"/>
        </w:tabs>
        <w:ind w:left="0" w:firstLine="0"/>
      </w:pPr>
      <w:rPr>
        <w:sz w:val="24"/>
        <w:szCs w:val="24"/>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ED3240C6"/>
    <w:name w:val="WW8Num5"/>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6"/>
    <w:multiLevelType w:val="multilevel"/>
    <w:tmpl w:val="00000006"/>
    <w:name w:val="WW8Num6"/>
    <w:lvl w:ilvl="0">
      <w:start w:val="3"/>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4"/>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3"/>
      <w:numFmt w:val="decimal"/>
      <w:lvlText w:val="%5."/>
      <w:lvlJc w:val="left"/>
      <w:pPr>
        <w:tabs>
          <w:tab w:val="num" w:pos="2160"/>
        </w:tabs>
        <w:ind w:left="2160" w:hanging="360"/>
      </w:pPr>
    </w:lvl>
    <w:lvl w:ilvl="5">
      <w:start w:val="3"/>
      <w:numFmt w:val="decimal"/>
      <w:lvlText w:val="%6."/>
      <w:lvlJc w:val="left"/>
      <w:pPr>
        <w:tabs>
          <w:tab w:val="num" w:pos="2520"/>
        </w:tabs>
        <w:ind w:left="2520" w:hanging="360"/>
      </w:pPr>
    </w:lvl>
    <w:lvl w:ilvl="6">
      <w:start w:val="3"/>
      <w:numFmt w:val="decimal"/>
      <w:lvlText w:val="%7."/>
      <w:lvlJc w:val="left"/>
      <w:pPr>
        <w:tabs>
          <w:tab w:val="num" w:pos="2880"/>
        </w:tabs>
        <w:ind w:left="2880" w:hanging="360"/>
      </w:pPr>
    </w:lvl>
    <w:lvl w:ilvl="7">
      <w:start w:val="3"/>
      <w:numFmt w:val="decimal"/>
      <w:lvlText w:val="%8."/>
      <w:lvlJc w:val="left"/>
      <w:pPr>
        <w:tabs>
          <w:tab w:val="num" w:pos="3240"/>
        </w:tabs>
        <w:ind w:left="3240" w:hanging="360"/>
      </w:pPr>
    </w:lvl>
    <w:lvl w:ilvl="8">
      <w:start w:val="3"/>
      <w:numFmt w:val="decimal"/>
      <w:lvlText w:val="%9."/>
      <w:lvlJc w:val="left"/>
      <w:pPr>
        <w:tabs>
          <w:tab w:val="num" w:pos="3600"/>
        </w:tabs>
        <w:ind w:left="3600" w:hanging="360"/>
      </w:pPr>
    </w:lvl>
  </w:abstractNum>
  <w:abstractNum w:abstractNumId="7">
    <w:nsid w:val="00000008"/>
    <w:multiLevelType w:val="multilevel"/>
    <w:tmpl w:val="D6448E1E"/>
    <w:name w:val="WW8Num8"/>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8">
    <w:nsid w:val="00000009"/>
    <w:multiLevelType w:val="multilevel"/>
    <w:tmpl w:val="00000009"/>
    <w:name w:val="WW8Num9"/>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5930A02"/>
    <w:multiLevelType w:val="hybridMultilevel"/>
    <w:tmpl w:val="B9A69E66"/>
    <w:lvl w:ilvl="0" w:tplc="F3C2EE46">
      <w:start w:val="1"/>
      <w:numFmt w:val="decimal"/>
      <w:lvlText w:val="%1."/>
      <w:lvlJc w:val="left"/>
      <w:pPr>
        <w:ind w:left="1211"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9EB2E6D"/>
    <w:multiLevelType w:val="hybridMultilevel"/>
    <w:tmpl w:val="7CB6DD2E"/>
    <w:lvl w:ilvl="0" w:tplc="64C8BC04">
      <w:start w:val="1"/>
      <w:numFmt w:val="upperRoman"/>
      <w:lvlText w:val="%1."/>
      <w:lvlJc w:val="left"/>
      <w:pPr>
        <w:ind w:left="1855"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E5F1545"/>
    <w:multiLevelType w:val="hybridMultilevel"/>
    <w:tmpl w:val="5A4EFE0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03B4FE8"/>
    <w:multiLevelType w:val="hybridMultilevel"/>
    <w:tmpl w:val="736EDE66"/>
    <w:lvl w:ilvl="0" w:tplc="04190001">
      <w:start w:val="1"/>
      <w:numFmt w:val="bullet"/>
      <w:lvlText w:val=""/>
      <w:lvlJc w:val="left"/>
      <w:pPr>
        <w:ind w:left="1152" w:hanging="360"/>
      </w:pPr>
      <w:rPr>
        <w:rFonts w:ascii="Symbol" w:hAnsi="Symbol" w:hint="default"/>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15">
    <w:nsid w:val="13044448"/>
    <w:multiLevelType w:val="hybridMultilevel"/>
    <w:tmpl w:val="E5A0E60E"/>
    <w:lvl w:ilvl="0" w:tplc="531A69D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15602F85"/>
    <w:multiLevelType w:val="hybridMultilevel"/>
    <w:tmpl w:val="6B88D1F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1D6311BD"/>
    <w:multiLevelType w:val="multilevel"/>
    <w:tmpl w:val="4CACF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2345DE8"/>
    <w:multiLevelType w:val="hybridMultilevel"/>
    <w:tmpl w:val="D584DC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095EF0"/>
    <w:multiLevelType w:val="hybridMultilevel"/>
    <w:tmpl w:val="0198690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0">
    <w:nsid w:val="26CD4170"/>
    <w:multiLevelType w:val="multilevel"/>
    <w:tmpl w:val="00000001"/>
    <w:lvl w:ilvl="0">
      <w:start w:val="1"/>
      <w:numFmt w:val="decimal"/>
      <w:suff w:val="nothing"/>
      <w:lvlText w:val="%1."/>
      <w:lvlJc w:val="left"/>
      <w:pPr>
        <w:tabs>
          <w:tab w:val="num" w:pos="0"/>
        </w:tabs>
        <w:ind w:left="0" w:firstLine="0"/>
      </w:pPr>
      <w:rPr>
        <w:sz w:val="24"/>
        <w:szCs w:val="24"/>
      </w:r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1">
    <w:nsid w:val="30A039F7"/>
    <w:multiLevelType w:val="hybridMultilevel"/>
    <w:tmpl w:val="E7E25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3B15CF"/>
    <w:multiLevelType w:val="hybridMultilevel"/>
    <w:tmpl w:val="BCE89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84F5D37"/>
    <w:multiLevelType w:val="multilevel"/>
    <w:tmpl w:val="0000000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393B524F"/>
    <w:multiLevelType w:val="hybridMultilevel"/>
    <w:tmpl w:val="AD02AE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D26DFD"/>
    <w:multiLevelType w:val="hybridMultilevel"/>
    <w:tmpl w:val="B03A0E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E8D63DF"/>
    <w:multiLevelType w:val="hybridMultilevel"/>
    <w:tmpl w:val="5D169F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1005F9A"/>
    <w:multiLevelType w:val="hybridMultilevel"/>
    <w:tmpl w:val="E58A8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72351AC"/>
    <w:multiLevelType w:val="hybridMultilevel"/>
    <w:tmpl w:val="B9EAC6DE"/>
    <w:lvl w:ilvl="0" w:tplc="E1BC9986">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A314C1"/>
    <w:multiLevelType w:val="hybridMultilevel"/>
    <w:tmpl w:val="CF2A2E52"/>
    <w:lvl w:ilvl="0" w:tplc="5ECA0598">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50DF3CAB"/>
    <w:multiLevelType w:val="hybridMultilevel"/>
    <w:tmpl w:val="4774A9B6"/>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27A5720"/>
    <w:multiLevelType w:val="hybridMultilevel"/>
    <w:tmpl w:val="44AA9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4813080"/>
    <w:multiLevelType w:val="multilevel"/>
    <w:tmpl w:val="D85A9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1BA7483"/>
    <w:multiLevelType w:val="hybridMultilevel"/>
    <w:tmpl w:val="FCD8ACC8"/>
    <w:lvl w:ilvl="0" w:tplc="E8D27EDE">
      <w:start w:val="1"/>
      <w:numFmt w:val="decimal"/>
      <w:lvlText w:val="%1."/>
      <w:lvlJc w:val="left"/>
      <w:pPr>
        <w:tabs>
          <w:tab w:val="num" w:pos="720"/>
        </w:tabs>
        <w:ind w:left="720" w:hanging="360"/>
      </w:pPr>
      <w:rPr>
        <w:rFonts w:hint="default"/>
        <w:b w:val="0"/>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695363A4"/>
    <w:multiLevelType w:val="hybridMultilevel"/>
    <w:tmpl w:val="6EE26A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C513DCF"/>
    <w:multiLevelType w:val="multilevel"/>
    <w:tmpl w:val="BEBE0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93E0382"/>
    <w:multiLevelType w:val="multilevel"/>
    <w:tmpl w:val="00000006"/>
    <w:lvl w:ilvl="0">
      <w:start w:val="3"/>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7C6877EE"/>
    <w:multiLevelType w:val="hybridMultilevel"/>
    <w:tmpl w:val="C666DE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9"/>
  </w:num>
  <w:num w:numId="13">
    <w:abstractNumId w:val="34"/>
  </w:num>
  <w:num w:numId="14">
    <w:abstractNumId w:val="26"/>
  </w:num>
  <w:num w:numId="15">
    <w:abstractNumId w:val="20"/>
  </w:num>
  <w:num w:numId="16">
    <w:abstractNumId w:val="36"/>
  </w:num>
  <w:num w:numId="17">
    <w:abstractNumId w:val="14"/>
  </w:num>
  <w:num w:numId="18">
    <w:abstractNumId w:val="12"/>
  </w:num>
  <w:num w:numId="19">
    <w:abstractNumId w:val="16"/>
  </w:num>
  <w:num w:numId="20">
    <w:abstractNumId w:val="23"/>
  </w:num>
  <w:num w:numId="21">
    <w:abstractNumId w:val="30"/>
  </w:num>
  <w:num w:numId="22">
    <w:abstractNumId w:val="24"/>
  </w:num>
  <w:num w:numId="23">
    <w:abstractNumId w:val="13"/>
  </w:num>
  <w:num w:numId="24">
    <w:abstractNumId w:val="18"/>
  </w:num>
  <w:num w:numId="25">
    <w:abstractNumId w:val="28"/>
  </w:num>
  <w:num w:numId="26">
    <w:abstractNumId w:val="22"/>
  </w:num>
  <w:num w:numId="27">
    <w:abstractNumId w:val="31"/>
  </w:num>
  <w:num w:numId="28">
    <w:abstractNumId w:val="27"/>
  </w:num>
  <w:num w:numId="29">
    <w:abstractNumId w:val="11"/>
  </w:num>
  <w:num w:numId="30">
    <w:abstractNumId w:val="15"/>
  </w:num>
  <w:num w:numId="31">
    <w:abstractNumId w:val="37"/>
  </w:num>
  <w:num w:numId="32">
    <w:abstractNumId w:val="17"/>
  </w:num>
  <w:num w:numId="33">
    <w:abstractNumId w:val="35"/>
  </w:num>
  <w:num w:numId="34">
    <w:abstractNumId w:val="29"/>
  </w:num>
  <w:num w:numId="35">
    <w:abstractNumId w:val="33"/>
  </w:num>
  <w:num w:numId="36">
    <w:abstractNumId w:val="32"/>
  </w:num>
  <w:num w:numId="37">
    <w:abstractNumId w:val="2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011132"/>
    <w:rsid w:val="00011132"/>
    <w:rsid w:val="00147590"/>
    <w:rsid w:val="002571BE"/>
    <w:rsid w:val="002F227A"/>
    <w:rsid w:val="00330F93"/>
    <w:rsid w:val="00391536"/>
    <w:rsid w:val="0043213C"/>
    <w:rsid w:val="00516AFF"/>
    <w:rsid w:val="00732650"/>
    <w:rsid w:val="007D4786"/>
    <w:rsid w:val="00872B2F"/>
    <w:rsid w:val="009F6972"/>
    <w:rsid w:val="00B0554C"/>
    <w:rsid w:val="00B154AB"/>
    <w:rsid w:val="00B66245"/>
    <w:rsid w:val="00C019DE"/>
    <w:rsid w:val="00CA09AE"/>
    <w:rsid w:val="00CE58F2"/>
    <w:rsid w:val="00D04216"/>
    <w:rsid w:val="00D30EB1"/>
    <w:rsid w:val="00F264F2"/>
    <w:rsid w:val="00FA48FD"/>
    <w:rsid w:val="00FB3F12"/>
    <w:rsid w:val="00FE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AA4E86-42AF-4EFF-8B79-4256EA592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1132"/>
  </w:style>
  <w:style w:type="paragraph" w:styleId="1">
    <w:name w:val="heading 1"/>
    <w:basedOn w:val="a"/>
    <w:link w:val="10"/>
    <w:uiPriority w:val="9"/>
    <w:qFormat/>
    <w:rsid w:val="0001113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1113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011132"/>
  </w:style>
  <w:style w:type="character" w:customStyle="1" w:styleId="WW8Num1z0">
    <w:name w:val="WW8Num1z0"/>
    <w:rsid w:val="00011132"/>
    <w:rPr>
      <w:sz w:val="24"/>
      <w:szCs w:val="24"/>
    </w:rPr>
  </w:style>
  <w:style w:type="character" w:customStyle="1" w:styleId="WW8Num5z0">
    <w:name w:val="WW8Num5z0"/>
    <w:rsid w:val="00011132"/>
    <w:rPr>
      <w:rFonts w:ascii="Wingdings" w:hAnsi="Wingdings" w:cs="StarSymbol"/>
      <w:sz w:val="18"/>
      <w:szCs w:val="18"/>
    </w:rPr>
  </w:style>
  <w:style w:type="character" w:customStyle="1" w:styleId="WW8Num5z1">
    <w:name w:val="WW8Num5z1"/>
    <w:rsid w:val="00011132"/>
    <w:rPr>
      <w:rFonts w:ascii="Wingdings 2" w:hAnsi="Wingdings 2" w:cs="StarSymbol"/>
      <w:sz w:val="18"/>
      <w:szCs w:val="18"/>
    </w:rPr>
  </w:style>
  <w:style w:type="character" w:customStyle="1" w:styleId="WW8Num5z2">
    <w:name w:val="WW8Num5z2"/>
    <w:rsid w:val="00011132"/>
    <w:rPr>
      <w:rFonts w:ascii="StarSymbol" w:hAnsi="StarSymbol" w:cs="StarSymbol"/>
      <w:sz w:val="18"/>
      <w:szCs w:val="18"/>
    </w:rPr>
  </w:style>
  <w:style w:type="character" w:customStyle="1" w:styleId="WW8Num8z0">
    <w:name w:val="WW8Num8z0"/>
    <w:rsid w:val="00011132"/>
    <w:rPr>
      <w:rFonts w:ascii="Wingdings" w:hAnsi="Wingdings" w:cs="StarSymbol"/>
      <w:sz w:val="18"/>
      <w:szCs w:val="18"/>
    </w:rPr>
  </w:style>
  <w:style w:type="character" w:customStyle="1" w:styleId="WW8Num8z1">
    <w:name w:val="WW8Num8z1"/>
    <w:rsid w:val="00011132"/>
    <w:rPr>
      <w:rFonts w:ascii="Wingdings 2" w:hAnsi="Wingdings 2" w:cs="StarSymbol"/>
      <w:sz w:val="18"/>
      <w:szCs w:val="18"/>
    </w:rPr>
  </w:style>
  <w:style w:type="character" w:customStyle="1" w:styleId="WW8Num8z2">
    <w:name w:val="WW8Num8z2"/>
    <w:rsid w:val="00011132"/>
    <w:rPr>
      <w:rFonts w:ascii="StarSymbol" w:hAnsi="StarSymbol" w:cs="StarSymbol"/>
      <w:sz w:val="18"/>
      <w:szCs w:val="18"/>
    </w:rPr>
  </w:style>
  <w:style w:type="character" w:customStyle="1" w:styleId="Absatz-Standardschriftart">
    <w:name w:val="Absatz-Standardschriftart"/>
    <w:rsid w:val="00011132"/>
  </w:style>
  <w:style w:type="character" w:customStyle="1" w:styleId="WW8Num2z0">
    <w:name w:val="WW8Num2z0"/>
    <w:rsid w:val="00011132"/>
    <w:rPr>
      <w:sz w:val="24"/>
      <w:szCs w:val="24"/>
    </w:rPr>
  </w:style>
  <w:style w:type="character" w:customStyle="1" w:styleId="12">
    <w:name w:val="Основной шрифт абзаца1"/>
    <w:rsid w:val="00011132"/>
  </w:style>
  <w:style w:type="character" w:customStyle="1" w:styleId="21">
    <w:name w:val="Основной текст (2)"/>
    <w:rsid w:val="00011132"/>
    <w:rPr>
      <w:rFonts w:ascii="Times New Roman" w:hAnsi="Times New Roman" w:cs="Times New Roman"/>
      <w:sz w:val="24"/>
      <w:szCs w:val="24"/>
    </w:rPr>
  </w:style>
  <w:style w:type="character" w:customStyle="1" w:styleId="a3">
    <w:name w:val="Основной текст Знак"/>
    <w:rsid w:val="00011132"/>
    <w:rPr>
      <w:rFonts w:cs="Microsoft Sans Serif"/>
      <w:color w:val="000000"/>
    </w:rPr>
  </w:style>
  <w:style w:type="character" w:customStyle="1" w:styleId="a4">
    <w:name w:val="Основной текст + Курсив"/>
    <w:rsid w:val="00011132"/>
    <w:rPr>
      <w:rFonts w:ascii="Times New Roman" w:hAnsi="Times New Roman" w:cs="Times New Roman"/>
      <w:i/>
      <w:iCs/>
      <w:sz w:val="24"/>
      <w:szCs w:val="24"/>
    </w:rPr>
  </w:style>
  <w:style w:type="character" w:customStyle="1" w:styleId="13pt">
    <w:name w:val="Основной текст + 13 pt"/>
    <w:rsid w:val="00011132"/>
    <w:rPr>
      <w:rFonts w:ascii="Times New Roman" w:hAnsi="Times New Roman" w:cs="Times New Roman"/>
      <w:i/>
      <w:iCs/>
      <w:sz w:val="26"/>
      <w:szCs w:val="26"/>
    </w:rPr>
  </w:style>
  <w:style w:type="character" w:customStyle="1" w:styleId="24pt">
    <w:name w:val="Основной текст + 24 pt"/>
    <w:rsid w:val="00011132"/>
    <w:rPr>
      <w:rFonts w:ascii="Times New Roman" w:hAnsi="Times New Roman" w:cs="Times New Roman"/>
      <w:i/>
      <w:iCs/>
      <w:sz w:val="48"/>
      <w:szCs w:val="48"/>
    </w:rPr>
  </w:style>
  <w:style w:type="character" w:customStyle="1" w:styleId="10pt">
    <w:name w:val="Основной текст + 10 pt"/>
    <w:rsid w:val="00011132"/>
    <w:rPr>
      <w:rFonts w:ascii="Times New Roman" w:hAnsi="Times New Roman" w:cs="Times New Roman"/>
      <w:sz w:val="20"/>
      <w:szCs w:val="20"/>
    </w:rPr>
  </w:style>
  <w:style w:type="character" w:customStyle="1" w:styleId="3">
    <w:name w:val="Основной текст (3)"/>
    <w:rsid w:val="00011132"/>
    <w:rPr>
      <w:rFonts w:ascii="Times New Roman" w:hAnsi="Times New Roman" w:cs="Times New Roman"/>
      <w:sz w:val="24"/>
      <w:szCs w:val="24"/>
    </w:rPr>
  </w:style>
  <w:style w:type="character" w:customStyle="1" w:styleId="6">
    <w:name w:val="Основной текст (6)"/>
    <w:rsid w:val="00011132"/>
    <w:rPr>
      <w:rFonts w:ascii="Times New Roman" w:hAnsi="Times New Roman" w:cs="Times New Roman"/>
      <w:i/>
      <w:iCs/>
      <w:sz w:val="24"/>
      <w:szCs w:val="24"/>
    </w:rPr>
  </w:style>
  <w:style w:type="character" w:customStyle="1" w:styleId="60">
    <w:name w:val="Основной текст (6) + Не курсив"/>
    <w:rsid w:val="00011132"/>
    <w:rPr>
      <w:rFonts w:ascii="Times New Roman" w:hAnsi="Times New Roman" w:cs="Times New Roman"/>
      <w:i/>
      <w:iCs/>
      <w:sz w:val="24"/>
      <w:szCs w:val="24"/>
      <w:lang w:val="ru-RU"/>
    </w:rPr>
  </w:style>
  <w:style w:type="character" w:customStyle="1" w:styleId="9">
    <w:name w:val="Основной текст (9)"/>
    <w:rsid w:val="00011132"/>
    <w:rPr>
      <w:rFonts w:ascii="Times New Roman" w:hAnsi="Times New Roman" w:cs="Times New Roman"/>
      <w:sz w:val="24"/>
      <w:szCs w:val="24"/>
      <w:lang w:val="ru-RU"/>
    </w:rPr>
  </w:style>
  <w:style w:type="character" w:customStyle="1" w:styleId="110">
    <w:name w:val="Основной текст (11)"/>
    <w:rsid w:val="00011132"/>
    <w:rPr>
      <w:rFonts w:ascii="Times New Roman" w:hAnsi="Times New Roman" w:cs="Times New Roman"/>
      <w:sz w:val="16"/>
      <w:szCs w:val="16"/>
    </w:rPr>
  </w:style>
  <w:style w:type="character" w:customStyle="1" w:styleId="4">
    <w:name w:val="Основной текст (4)"/>
    <w:rsid w:val="00011132"/>
    <w:rPr>
      <w:rFonts w:ascii="Times New Roman" w:hAnsi="Times New Roman" w:cs="Times New Roman"/>
      <w:sz w:val="20"/>
      <w:szCs w:val="20"/>
    </w:rPr>
  </w:style>
  <w:style w:type="character" w:customStyle="1" w:styleId="100">
    <w:name w:val="Основной текст (10)"/>
    <w:rsid w:val="00011132"/>
    <w:rPr>
      <w:rFonts w:ascii="Times New Roman" w:hAnsi="Times New Roman" w:cs="Times New Roman"/>
      <w:sz w:val="24"/>
      <w:szCs w:val="24"/>
      <w:lang w:val="ru-RU"/>
    </w:rPr>
  </w:style>
  <w:style w:type="character" w:customStyle="1" w:styleId="15">
    <w:name w:val="Основной текст (15)"/>
    <w:rsid w:val="00011132"/>
    <w:rPr>
      <w:rFonts w:ascii="Times New Roman" w:hAnsi="Times New Roman" w:cs="Times New Roman"/>
      <w:sz w:val="20"/>
      <w:szCs w:val="20"/>
      <w:lang w:val="ru-RU"/>
    </w:rPr>
  </w:style>
  <w:style w:type="character" w:customStyle="1" w:styleId="5">
    <w:name w:val="Основной текст (5)"/>
    <w:rsid w:val="00011132"/>
    <w:rPr>
      <w:rFonts w:ascii="Times New Roman" w:hAnsi="Times New Roman" w:cs="Times New Roman"/>
      <w:i/>
      <w:iCs/>
      <w:sz w:val="24"/>
      <w:szCs w:val="24"/>
      <w:lang w:val="ru-RU"/>
    </w:rPr>
  </w:style>
  <w:style w:type="character" w:customStyle="1" w:styleId="16">
    <w:name w:val="Основной текст (16)"/>
    <w:rsid w:val="00011132"/>
    <w:rPr>
      <w:rFonts w:ascii="Times New Roman" w:hAnsi="Times New Roman" w:cs="Times New Roman"/>
      <w:sz w:val="30"/>
      <w:szCs w:val="30"/>
      <w:lang w:val="ru-RU"/>
    </w:rPr>
  </w:style>
  <w:style w:type="character" w:customStyle="1" w:styleId="7">
    <w:name w:val="Основной текст (7)"/>
    <w:rsid w:val="00011132"/>
    <w:rPr>
      <w:rFonts w:ascii="Times New Roman" w:hAnsi="Times New Roman" w:cs="Times New Roman"/>
      <w:sz w:val="24"/>
      <w:szCs w:val="24"/>
      <w:lang w:val="ru-RU"/>
    </w:rPr>
  </w:style>
  <w:style w:type="character" w:customStyle="1" w:styleId="310pt">
    <w:name w:val="Основной текст (3) + 10 pt"/>
    <w:rsid w:val="00011132"/>
    <w:rPr>
      <w:rFonts w:ascii="Times New Roman" w:hAnsi="Times New Roman" w:cs="Times New Roman"/>
      <w:sz w:val="20"/>
      <w:szCs w:val="20"/>
    </w:rPr>
  </w:style>
  <w:style w:type="character" w:customStyle="1" w:styleId="8">
    <w:name w:val="Основной текст (8)"/>
    <w:rsid w:val="00011132"/>
    <w:rPr>
      <w:rFonts w:ascii="Times New Roman" w:hAnsi="Times New Roman" w:cs="Times New Roman"/>
      <w:sz w:val="16"/>
      <w:szCs w:val="16"/>
    </w:rPr>
  </w:style>
  <w:style w:type="character" w:customStyle="1" w:styleId="13">
    <w:name w:val="Основной текст (13)"/>
    <w:rsid w:val="00011132"/>
    <w:rPr>
      <w:rFonts w:ascii="Times New Roman" w:hAnsi="Times New Roman" w:cs="Times New Roman"/>
      <w:sz w:val="22"/>
      <w:szCs w:val="22"/>
      <w:lang w:val="ru-RU"/>
    </w:rPr>
  </w:style>
  <w:style w:type="character" w:customStyle="1" w:styleId="17">
    <w:name w:val="Основной текст (17)"/>
    <w:rsid w:val="00011132"/>
    <w:rPr>
      <w:rFonts w:ascii="Times New Roman" w:hAnsi="Times New Roman" w:cs="Times New Roman"/>
      <w:lang w:val="ru-RU"/>
    </w:rPr>
  </w:style>
  <w:style w:type="character" w:customStyle="1" w:styleId="120">
    <w:name w:val="Основной текст (12)"/>
    <w:rsid w:val="00011132"/>
    <w:rPr>
      <w:rFonts w:ascii="Times New Roman" w:hAnsi="Times New Roman" w:cs="Times New Roman"/>
      <w:sz w:val="18"/>
      <w:szCs w:val="18"/>
      <w:lang w:val="ru-RU"/>
    </w:rPr>
  </w:style>
  <w:style w:type="character" w:customStyle="1" w:styleId="14">
    <w:name w:val="Основной текст (14)"/>
    <w:rsid w:val="00011132"/>
    <w:rPr>
      <w:rFonts w:ascii="Times New Roman" w:hAnsi="Times New Roman" w:cs="Times New Roman"/>
      <w:sz w:val="36"/>
      <w:szCs w:val="36"/>
      <w:lang w:val="ru-RU"/>
    </w:rPr>
  </w:style>
  <w:style w:type="character" w:customStyle="1" w:styleId="18">
    <w:name w:val="Основной текст (18)"/>
    <w:rsid w:val="00011132"/>
    <w:rPr>
      <w:rFonts w:ascii="Times New Roman" w:hAnsi="Times New Roman" w:cs="Times New Roman"/>
      <w:sz w:val="24"/>
      <w:szCs w:val="24"/>
    </w:rPr>
  </w:style>
  <w:style w:type="character" w:customStyle="1" w:styleId="19">
    <w:name w:val="Основной текст (19)"/>
    <w:rsid w:val="00011132"/>
    <w:rPr>
      <w:rFonts w:ascii="Times New Roman" w:hAnsi="Times New Roman" w:cs="Times New Roman"/>
      <w:sz w:val="24"/>
      <w:szCs w:val="24"/>
    </w:rPr>
  </w:style>
  <w:style w:type="character" w:customStyle="1" w:styleId="200">
    <w:name w:val="Основной текст (20)"/>
    <w:rsid w:val="00011132"/>
    <w:rPr>
      <w:rFonts w:ascii="Times New Roman" w:hAnsi="Times New Roman" w:cs="Times New Roman"/>
      <w:sz w:val="24"/>
      <w:szCs w:val="24"/>
    </w:rPr>
  </w:style>
  <w:style w:type="character" w:customStyle="1" w:styleId="210">
    <w:name w:val="Основной текст (21)"/>
    <w:rsid w:val="00011132"/>
    <w:rPr>
      <w:rFonts w:ascii="Times New Roman" w:hAnsi="Times New Roman" w:cs="Times New Roman"/>
      <w:sz w:val="24"/>
      <w:szCs w:val="24"/>
    </w:rPr>
  </w:style>
  <w:style w:type="character" w:customStyle="1" w:styleId="WW8Num7z0">
    <w:name w:val="WW8Num7z0"/>
    <w:rsid w:val="00011132"/>
    <w:rPr>
      <w:rFonts w:ascii="Wingdings" w:hAnsi="Wingdings" w:cs="StarSymbol"/>
      <w:sz w:val="18"/>
      <w:szCs w:val="18"/>
    </w:rPr>
  </w:style>
  <w:style w:type="character" w:customStyle="1" w:styleId="WW8Num7z1">
    <w:name w:val="WW8Num7z1"/>
    <w:rsid w:val="00011132"/>
    <w:rPr>
      <w:rFonts w:ascii="Wingdings 2" w:hAnsi="Wingdings 2" w:cs="StarSymbol"/>
      <w:sz w:val="18"/>
      <w:szCs w:val="18"/>
    </w:rPr>
  </w:style>
  <w:style w:type="character" w:customStyle="1" w:styleId="WW8Num7z2">
    <w:name w:val="WW8Num7z2"/>
    <w:rsid w:val="00011132"/>
    <w:rPr>
      <w:rFonts w:ascii="StarSymbol" w:hAnsi="StarSymbol" w:cs="StarSymbol"/>
      <w:sz w:val="18"/>
      <w:szCs w:val="18"/>
    </w:rPr>
  </w:style>
  <w:style w:type="character" w:customStyle="1" w:styleId="a5">
    <w:name w:val="Маркеры списка"/>
    <w:rsid w:val="00011132"/>
    <w:rPr>
      <w:rFonts w:ascii="StarSymbol" w:eastAsia="StarSymbol" w:hAnsi="StarSymbol" w:cs="StarSymbol"/>
      <w:sz w:val="18"/>
      <w:szCs w:val="18"/>
    </w:rPr>
  </w:style>
  <w:style w:type="character" w:customStyle="1" w:styleId="a6">
    <w:name w:val="Символ нумерации"/>
    <w:rsid w:val="00011132"/>
  </w:style>
  <w:style w:type="paragraph" w:customStyle="1" w:styleId="a7">
    <w:name w:val="Заголовок"/>
    <w:basedOn w:val="a"/>
    <w:next w:val="a8"/>
    <w:rsid w:val="00011132"/>
    <w:pPr>
      <w:keepNext/>
      <w:suppressAutoHyphens/>
      <w:spacing w:before="240" w:after="120" w:line="240" w:lineRule="auto"/>
    </w:pPr>
    <w:rPr>
      <w:rFonts w:ascii="DejaVu Sans" w:eastAsia="DejaVu Sans" w:hAnsi="DejaVu Sans" w:cs="DejaVu Sans"/>
      <w:color w:val="000000"/>
      <w:sz w:val="28"/>
      <w:szCs w:val="28"/>
      <w:lang w:eastAsia="ar-SA"/>
    </w:rPr>
  </w:style>
  <w:style w:type="paragraph" w:styleId="a8">
    <w:name w:val="Body Text"/>
    <w:basedOn w:val="a"/>
    <w:link w:val="1a"/>
    <w:semiHidden/>
    <w:rsid w:val="00011132"/>
    <w:pPr>
      <w:shd w:val="clear" w:color="auto" w:fill="FFFFFF"/>
      <w:suppressAutoHyphens/>
      <w:spacing w:after="0" w:line="413" w:lineRule="exact"/>
      <w:ind w:firstLine="580"/>
      <w:jc w:val="both"/>
    </w:pPr>
    <w:rPr>
      <w:rFonts w:ascii="Times New Roman" w:eastAsia="Times New Roman" w:hAnsi="Times New Roman" w:cs="Times New Roman"/>
      <w:sz w:val="24"/>
      <w:szCs w:val="24"/>
      <w:lang w:eastAsia="ar-SA"/>
    </w:rPr>
  </w:style>
  <w:style w:type="character" w:customStyle="1" w:styleId="1a">
    <w:name w:val="Основной текст Знак1"/>
    <w:basedOn w:val="a0"/>
    <w:link w:val="a8"/>
    <w:semiHidden/>
    <w:rsid w:val="00011132"/>
    <w:rPr>
      <w:rFonts w:ascii="Times New Roman" w:eastAsia="Times New Roman" w:hAnsi="Times New Roman" w:cs="Times New Roman"/>
      <w:sz w:val="24"/>
      <w:szCs w:val="24"/>
      <w:shd w:val="clear" w:color="auto" w:fill="FFFFFF"/>
      <w:lang w:eastAsia="ar-SA"/>
    </w:rPr>
  </w:style>
  <w:style w:type="paragraph" w:styleId="a9">
    <w:name w:val="List"/>
    <w:basedOn w:val="a8"/>
    <w:semiHidden/>
    <w:rsid w:val="00011132"/>
  </w:style>
  <w:style w:type="paragraph" w:customStyle="1" w:styleId="1b">
    <w:name w:val="Название1"/>
    <w:basedOn w:val="a"/>
    <w:rsid w:val="00011132"/>
    <w:pPr>
      <w:suppressLineNumbers/>
      <w:suppressAutoHyphens/>
      <w:spacing w:before="120" w:after="120" w:line="240" w:lineRule="auto"/>
    </w:pPr>
    <w:rPr>
      <w:rFonts w:ascii="Microsoft Sans Serif" w:eastAsia="Times New Roman" w:hAnsi="Microsoft Sans Serif" w:cs="Microsoft Sans Serif"/>
      <w:i/>
      <w:iCs/>
      <w:color w:val="000000"/>
      <w:sz w:val="24"/>
      <w:szCs w:val="24"/>
      <w:lang w:eastAsia="ar-SA"/>
    </w:rPr>
  </w:style>
  <w:style w:type="paragraph" w:customStyle="1" w:styleId="1c">
    <w:name w:val="Указатель1"/>
    <w:basedOn w:val="a"/>
    <w:rsid w:val="00011132"/>
    <w:pPr>
      <w:suppressLineNumbers/>
      <w:suppressAutoHyphens/>
      <w:spacing w:after="0" w:line="240" w:lineRule="auto"/>
    </w:pPr>
    <w:rPr>
      <w:rFonts w:ascii="Microsoft Sans Serif" w:eastAsia="Times New Roman" w:hAnsi="Microsoft Sans Serif" w:cs="Microsoft Sans Serif"/>
      <w:color w:val="000000"/>
      <w:sz w:val="24"/>
      <w:szCs w:val="24"/>
      <w:lang w:eastAsia="ar-SA"/>
    </w:rPr>
  </w:style>
  <w:style w:type="paragraph" w:customStyle="1" w:styleId="211">
    <w:name w:val="Основной текст (2)1"/>
    <w:basedOn w:val="a"/>
    <w:rsid w:val="00011132"/>
    <w:pPr>
      <w:shd w:val="clear" w:color="auto" w:fill="FFFFFF"/>
      <w:suppressAutoHyphens/>
      <w:spacing w:after="0" w:line="413" w:lineRule="exact"/>
      <w:jc w:val="center"/>
    </w:pPr>
    <w:rPr>
      <w:rFonts w:ascii="Times New Roman" w:eastAsia="Times New Roman" w:hAnsi="Times New Roman" w:cs="Times New Roman"/>
      <w:sz w:val="24"/>
      <w:szCs w:val="24"/>
      <w:lang w:eastAsia="ar-SA"/>
    </w:rPr>
  </w:style>
  <w:style w:type="paragraph" w:customStyle="1" w:styleId="31">
    <w:name w:val="Основной текст (3)1"/>
    <w:basedOn w:val="a"/>
    <w:rsid w:val="00011132"/>
    <w:pPr>
      <w:shd w:val="clear" w:color="auto" w:fill="FFFFFF"/>
      <w:suppressAutoHyphens/>
      <w:spacing w:after="0" w:line="240" w:lineRule="atLeast"/>
    </w:pPr>
    <w:rPr>
      <w:rFonts w:ascii="Times New Roman" w:eastAsia="Times New Roman" w:hAnsi="Times New Roman" w:cs="Times New Roman"/>
      <w:sz w:val="24"/>
      <w:szCs w:val="24"/>
      <w:lang w:eastAsia="ar-SA"/>
    </w:rPr>
  </w:style>
  <w:style w:type="paragraph" w:customStyle="1" w:styleId="61">
    <w:name w:val="Основной текст (6)1"/>
    <w:basedOn w:val="a"/>
    <w:rsid w:val="00011132"/>
    <w:pPr>
      <w:shd w:val="clear" w:color="auto" w:fill="FFFFFF"/>
      <w:suppressAutoHyphens/>
      <w:spacing w:after="0" w:line="82" w:lineRule="exact"/>
      <w:jc w:val="both"/>
    </w:pPr>
    <w:rPr>
      <w:rFonts w:ascii="Times New Roman" w:eastAsia="Times New Roman" w:hAnsi="Times New Roman" w:cs="Times New Roman"/>
      <w:i/>
      <w:iCs/>
      <w:sz w:val="24"/>
      <w:szCs w:val="24"/>
      <w:lang w:eastAsia="ar-SA"/>
    </w:rPr>
  </w:style>
  <w:style w:type="paragraph" w:customStyle="1" w:styleId="91">
    <w:name w:val="Основной текст (9)1"/>
    <w:basedOn w:val="a"/>
    <w:rsid w:val="00011132"/>
    <w:pPr>
      <w:shd w:val="clear" w:color="auto" w:fill="FFFFFF"/>
      <w:suppressAutoHyphens/>
      <w:spacing w:after="0" w:line="240" w:lineRule="atLeast"/>
    </w:pPr>
    <w:rPr>
      <w:rFonts w:ascii="Times New Roman" w:eastAsia="Times New Roman" w:hAnsi="Times New Roman" w:cs="Times New Roman"/>
      <w:sz w:val="24"/>
      <w:szCs w:val="24"/>
      <w:lang w:eastAsia="ar-SA"/>
    </w:rPr>
  </w:style>
  <w:style w:type="paragraph" w:customStyle="1" w:styleId="111">
    <w:name w:val="Основной текст (11)1"/>
    <w:basedOn w:val="a"/>
    <w:rsid w:val="00011132"/>
    <w:pPr>
      <w:shd w:val="clear" w:color="auto" w:fill="FFFFFF"/>
      <w:suppressAutoHyphens/>
      <w:spacing w:after="0" w:line="240" w:lineRule="atLeast"/>
    </w:pPr>
    <w:rPr>
      <w:rFonts w:ascii="Times New Roman" w:eastAsia="Times New Roman" w:hAnsi="Times New Roman" w:cs="Times New Roman"/>
      <w:sz w:val="16"/>
      <w:szCs w:val="16"/>
      <w:lang w:eastAsia="ar-SA"/>
    </w:rPr>
  </w:style>
  <w:style w:type="paragraph" w:customStyle="1" w:styleId="41">
    <w:name w:val="Основной текст (4)1"/>
    <w:basedOn w:val="a"/>
    <w:rsid w:val="00011132"/>
    <w:pPr>
      <w:shd w:val="clear" w:color="auto" w:fill="FFFFFF"/>
      <w:suppressAutoHyphens/>
      <w:spacing w:after="0" w:line="240" w:lineRule="atLeast"/>
    </w:pPr>
    <w:rPr>
      <w:rFonts w:ascii="Times New Roman" w:eastAsia="Times New Roman" w:hAnsi="Times New Roman" w:cs="Times New Roman"/>
      <w:sz w:val="20"/>
      <w:szCs w:val="20"/>
      <w:lang w:eastAsia="ar-SA"/>
    </w:rPr>
  </w:style>
  <w:style w:type="paragraph" w:customStyle="1" w:styleId="101">
    <w:name w:val="Основной текст (10)1"/>
    <w:basedOn w:val="a"/>
    <w:rsid w:val="00011132"/>
    <w:pPr>
      <w:shd w:val="clear" w:color="auto" w:fill="FFFFFF"/>
      <w:suppressAutoHyphens/>
      <w:spacing w:after="0" w:line="240" w:lineRule="atLeast"/>
    </w:pPr>
    <w:rPr>
      <w:rFonts w:ascii="Times New Roman" w:eastAsia="Times New Roman" w:hAnsi="Times New Roman" w:cs="Times New Roman"/>
      <w:sz w:val="24"/>
      <w:szCs w:val="24"/>
      <w:lang w:eastAsia="ar-SA"/>
    </w:rPr>
  </w:style>
  <w:style w:type="paragraph" w:customStyle="1" w:styleId="151">
    <w:name w:val="Основной текст (15)1"/>
    <w:basedOn w:val="a"/>
    <w:rsid w:val="00011132"/>
    <w:pPr>
      <w:shd w:val="clear" w:color="auto" w:fill="FFFFFF"/>
      <w:suppressAutoHyphens/>
      <w:spacing w:after="0" w:line="240" w:lineRule="atLeast"/>
    </w:pPr>
    <w:rPr>
      <w:rFonts w:ascii="Times New Roman" w:eastAsia="Times New Roman" w:hAnsi="Times New Roman" w:cs="Times New Roman"/>
      <w:sz w:val="20"/>
      <w:szCs w:val="20"/>
      <w:lang w:eastAsia="ar-SA"/>
    </w:rPr>
  </w:style>
  <w:style w:type="paragraph" w:customStyle="1" w:styleId="51">
    <w:name w:val="Основной текст (5)1"/>
    <w:basedOn w:val="a"/>
    <w:rsid w:val="00011132"/>
    <w:pPr>
      <w:shd w:val="clear" w:color="auto" w:fill="FFFFFF"/>
      <w:suppressAutoHyphens/>
      <w:spacing w:after="0" w:line="240" w:lineRule="atLeast"/>
    </w:pPr>
    <w:rPr>
      <w:rFonts w:ascii="Times New Roman" w:eastAsia="Times New Roman" w:hAnsi="Times New Roman" w:cs="Times New Roman"/>
      <w:i/>
      <w:iCs/>
      <w:sz w:val="24"/>
      <w:szCs w:val="24"/>
      <w:lang w:eastAsia="ar-SA"/>
    </w:rPr>
  </w:style>
  <w:style w:type="paragraph" w:customStyle="1" w:styleId="161">
    <w:name w:val="Основной текст (16)1"/>
    <w:basedOn w:val="a"/>
    <w:rsid w:val="00011132"/>
    <w:pPr>
      <w:shd w:val="clear" w:color="auto" w:fill="FFFFFF"/>
      <w:suppressAutoHyphens/>
      <w:spacing w:after="0" w:line="240" w:lineRule="atLeast"/>
    </w:pPr>
    <w:rPr>
      <w:rFonts w:ascii="Times New Roman" w:eastAsia="Times New Roman" w:hAnsi="Times New Roman" w:cs="Times New Roman"/>
      <w:sz w:val="30"/>
      <w:szCs w:val="30"/>
      <w:lang w:eastAsia="ar-SA"/>
    </w:rPr>
  </w:style>
  <w:style w:type="paragraph" w:customStyle="1" w:styleId="71">
    <w:name w:val="Основной текст (7)1"/>
    <w:basedOn w:val="a"/>
    <w:rsid w:val="00011132"/>
    <w:pPr>
      <w:shd w:val="clear" w:color="auto" w:fill="FFFFFF"/>
      <w:suppressAutoHyphens/>
      <w:spacing w:after="0" w:line="240" w:lineRule="atLeast"/>
      <w:jc w:val="both"/>
    </w:pPr>
    <w:rPr>
      <w:rFonts w:ascii="Times New Roman" w:eastAsia="Times New Roman" w:hAnsi="Times New Roman" w:cs="Times New Roman"/>
      <w:sz w:val="24"/>
      <w:szCs w:val="24"/>
      <w:lang w:eastAsia="ar-SA"/>
    </w:rPr>
  </w:style>
  <w:style w:type="paragraph" w:customStyle="1" w:styleId="81">
    <w:name w:val="Основной текст (8)1"/>
    <w:basedOn w:val="a"/>
    <w:rsid w:val="00011132"/>
    <w:pPr>
      <w:shd w:val="clear" w:color="auto" w:fill="FFFFFF"/>
      <w:suppressAutoHyphens/>
      <w:spacing w:after="0" w:line="240" w:lineRule="atLeast"/>
      <w:jc w:val="both"/>
    </w:pPr>
    <w:rPr>
      <w:rFonts w:ascii="Times New Roman" w:eastAsia="Times New Roman" w:hAnsi="Times New Roman" w:cs="Times New Roman"/>
      <w:sz w:val="16"/>
      <w:szCs w:val="16"/>
      <w:lang w:eastAsia="ar-SA"/>
    </w:rPr>
  </w:style>
  <w:style w:type="paragraph" w:customStyle="1" w:styleId="131">
    <w:name w:val="Основной текст (13)1"/>
    <w:basedOn w:val="a"/>
    <w:rsid w:val="00011132"/>
    <w:pPr>
      <w:shd w:val="clear" w:color="auto" w:fill="FFFFFF"/>
      <w:suppressAutoHyphens/>
      <w:spacing w:before="120" w:after="0" w:line="240" w:lineRule="atLeast"/>
    </w:pPr>
    <w:rPr>
      <w:rFonts w:ascii="Times New Roman" w:eastAsia="Times New Roman" w:hAnsi="Times New Roman" w:cs="Times New Roman"/>
      <w:lang w:eastAsia="ar-SA"/>
    </w:rPr>
  </w:style>
  <w:style w:type="paragraph" w:customStyle="1" w:styleId="171">
    <w:name w:val="Основной текст (17)1"/>
    <w:basedOn w:val="a"/>
    <w:rsid w:val="00011132"/>
    <w:pPr>
      <w:shd w:val="clear" w:color="auto" w:fill="FFFFFF"/>
      <w:suppressAutoHyphens/>
      <w:spacing w:after="0" w:line="240" w:lineRule="atLeast"/>
    </w:pPr>
    <w:rPr>
      <w:rFonts w:ascii="Times New Roman" w:eastAsia="Times New Roman" w:hAnsi="Times New Roman" w:cs="Times New Roman"/>
      <w:sz w:val="24"/>
      <w:szCs w:val="24"/>
      <w:lang w:eastAsia="ar-SA"/>
    </w:rPr>
  </w:style>
  <w:style w:type="paragraph" w:customStyle="1" w:styleId="121">
    <w:name w:val="Основной текст (12)1"/>
    <w:basedOn w:val="a"/>
    <w:rsid w:val="00011132"/>
    <w:pPr>
      <w:shd w:val="clear" w:color="auto" w:fill="FFFFFF"/>
      <w:suppressAutoHyphens/>
      <w:spacing w:after="0" w:line="240" w:lineRule="atLeast"/>
    </w:pPr>
    <w:rPr>
      <w:rFonts w:ascii="Times New Roman" w:eastAsia="Times New Roman" w:hAnsi="Times New Roman" w:cs="Times New Roman"/>
      <w:sz w:val="18"/>
      <w:szCs w:val="18"/>
      <w:lang w:eastAsia="ar-SA"/>
    </w:rPr>
  </w:style>
  <w:style w:type="paragraph" w:customStyle="1" w:styleId="141">
    <w:name w:val="Основной текст (14)1"/>
    <w:basedOn w:val="a"/>
    <w:rsid w:val="00011132"/>
    <w:pPr>
      <w:shd w:val="clear" w:color="auto" w:fill="FFFFFF"/>
      <w:suppressAutoHyphens/>
      <w:spacing w:after="0" w:line="240" w:lineRule="atLeast"/>
    </w:pPr>
    <w:rPr>
      <w:rFonts w:ascii="Times New Roman" w:eastAsia="Times New Roman" w:hAnsi="Times New Roman" w:cs="Times New Roman"/>
      <w:sz w:val="36"/>
      <w:szCs w:val="36"/>
      <w:lang w:eastAsia="ar-SA"/>
    </w:rPr>
  </w:style>
  <w:style w:type="paragraph" w:customStyle="1" w:styleId="181">
    <w:name w:val="Основной текст (18)1"/>
    <w:basedOn w:val="a"/>
    <w:rsid w:val="00011132"/>
    <w:pPr>
      <w:shd w:val="clear" w:color="auto" w:fill="FFFFFF"/>
      <w:suppressAutoHyphens/>
      <w:spacing w:after="0" w:line="413" w:lineRule="exact"/>
      <w:ind w:firstLine="580"/>
      <w:jc w:val="both"/>
    </w:pPr>
    <w:rPr>
      <w:rFonts w:ascii="Times New Roman" w:eastAsia="Times New Roman" w:hAnsi="Times New Roman" w:cs="Times New Roman"/>
      <w:sz w:val="24"/>
      <w:szCs w:val="24"/>
      <w:lang w:eastAsia="ar-SA"/>
    </w:rPr>
  </w:style>
  <w:style w:type="paragraph" w:customStyle="1" w:styleId="191">
    <w:name w:val="Основной текст (19)1"/>
    <w:basedOn w:val="a"/>
    <w:rsid w:val="00011132"/>
    <w:pPr>
      <w:shd w:val="clear" w:color="auto" w:fill="FFFFFF"/>
      <w:suppressAutoHyphens/>
      <w:spacing w:after="0" w:line="413" w:lineRule="exact"/>
    </w:pPr>
    <w:rPr>
      <w:rFonts w:ascii="Times New Roman" w:eastAsia="Times New Roman" w:hAnsi="Times New Roman" w:cs="Times New Roman"/>
      <w:sz w:val="24"/>
      <w:szCs w:val="24"/>
      <w:lang w:eastAsia="ar-SA"/>
    </w:rPr>
  </w:style>
  <w:style w:type="paragraph" w:customStyle="1" w:styleId="201">
    <w:name w:val="Основной текст (20)1"/>
    <w:basedOn w:val="a"/>
    <w:rsid w:val="00011132"/>
    <w:pPr>
      <w:shd w:val="clear" w:color="auto" w:fill="FFFFFF"/>
      <w:suppressAutoHyphens/>
      <w:spacing w:after="0" w:line="413" w:lineRule="exact"/>
      <w:ind w:hanging="500"/>
      <w:jc w:val="both"/>
    </w:pPr>
    <w:rPr>
      <w:rFonts w:ascii="Times New Roman" w:eastAsia="Times New Roman" w:hAnsi="Times New Roman" w:cs="Times New Roman"/>
      <w:sz w:val="24"/>
      <w:szCs w:val="24"/>
      <w:lang w:eastAsia="ar-SA"/>
    </w:rPr>
  </w:style>
  <w:style w:type="paragraph" w:customStyle="1" w:styleId="2110">
    <w:name w:val="Основной текст (21)1"/>
    <w:basedOn w:val="a"/>
    <w:rsid w:val="00011132"/>
    <w:pPr>
      <w:shd w:val="clear" w:color="auto" w:fill="FFFFFF"/>
      <w:suppressAutoHyphens/>
      <w:spacing w:after="0" w:line="413" w:lineRule="exact"/>
      <w:ind w:hanging="500"/>
      <w:jc w:val="both"/>
    </w:pPr>
    <w:rPr>
      <w:rFonts w:ascii="Times New Roman" w:eastAsia="Times New Roman" w:hAnsi="Times New Roman" w:cs="Times New Roman"/>
      <w:sz w:val="24"/>
      <w:szCs w:val="24"/>
      <w:lang w:eastAsia="ar-SA"/>
    </w:rPr>
  </w:style>
  <w:style w:type="paragraph" w:customStyle="1" w:styleId="aa">
    <w:name w:val="Содержимое врезки"/>
    <w:basedOn w:val="a8"/>
    <w:rsid w:val="00011132"/>
  </w:style>
  <w:style w:type="paragraph" w:customStyle="1" w:styleId="ab">
    <w:name w:val="Содержимое таблицы"/>
    <w:basedOn w:val="a"/>
    <w:rsid w:val="00011132"/>
    <w:pPr>
      <w:suppressLineNumbers/>
      <w:suppressAutoHyphens/>
      <w:spacing w:after="0" w:line="240" w:lineRule="auto"/>
    </w:pPr>
    <w:rPr>
      <w:rFonts w:ascii="Microsoft Sans Serif" w:eastAsia="Times New Roman" w:hAnsi="Microsoft Sans Serif" w:cs="Microsoft Sans Serif"/>
      <w:color w:val="000000"/>
      <w:sz w:val="24"/>
      <w:szCs w:val="24"/>
      <w:lang w:eastAsia="ar-SA"/>
    </w:rPr>
  </w:style>
  <w:style w:type="paragraph" w:customStyle="1" w:styleId="ac">
    <w:name w:val="Заголовок таблицы"/>
    <w:basedOn w:val="ab"/>
    <w:rsid w:val="00011132"/>
    <w:pPr>
      <w:jc w:val="center"/>
    </w:pPr>
    <w:rPr>
      <w:b/>
      <w:bCs/>
    </w:rPr>
  </w:style>
  <w:style w:type="character" w:customStyle="1" w:styleId="ad">
    <w:name w:val="Основной текст_"/>
    <w:link w:val="1d"/>
    <w:rsid w:val="00011132"/>
    <w:rPr>
      <w:sz w:val="23"/>
      <w:szCs w:val="23"/>
      <w:shd w:val="clear" w:color="auto" w:fill="FFFFFF"/>
    </w:rPr>
  </w:style>
  <w:style w:type="paragraph" w:customStyle="1" w:styleId="1d">
    <w:name w:val="Основной текст1"/>
    <w:basedOn w:val="a"/>
    <w:link w:val="ad"/>
    <w:rsid w:val="00011132"/>
    <w:pPr>
      <w:shd w:val="clear" w:color="auto" w:fill="FFFFFF"/>
      <w:spacing w:after="0" w:line="413" w:lineRule="exact"/>
      <w:ind w:hanging="360"/>
      <w:jc w:val="both"/>
    </w:pPr>
    <w:rPr>
      <w:sz w:val="23"/>
      <w:szCs w:val="23"/>
    </w:rPr>
  </w:style>
  <w:style w:type="table" w:styleId="ae">
    <w:name w:val="Table Grid"/>
    <w:basedOn w:val="a1"/>
    <w:uiPriority w:val="59"/>
    <w:rsid w:val="00011132"/>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
    <w:name w:val="List Paragraph"/>
    <w:basedOn w:val="a"/>
    <w:uiPriority w:val="34"/>
    <w:qFormat/>
    <w:rsid w:val="00011132"/>
    <w:pPr>
      <w:ind w:left="720"/>
      <w:contextualSpacing/>
    </w:pPr>
    <w:rPr>
      <w:rFonts w:ascii="Calibri" w:eastAsia="Calibri" w:hAnsi="Calibri" w:cs="Times New Roman"/>
    </w:rPr>
  </w:style>
  <w:style w:type="paragraph" w:styleId="af0">
    <w:name w:val="No Spacing"/>
    <w:uiPriority w:val="1"/>
    <w:qFormat/>
    <w:rsid w:val="00011132"/>
    <w:pPr>
      <w:spacing w:after="0" w:line="240" w:lineRule="auto"/>
    </w:pPr>
    <w:rPr>
      <w:rFonts w:ascii="Calibri" w:eastAsia="Calibri" w:hAnsi="Calibri" w:cs="Times New Roman"/>
    </w:rPr>
  </w:style>
  <w:style w:type="table" w:customStyle="1" w:styleId="1e">
    <w:name w:val="Сетка таблицы1"/>
    <w:basedOn w:val="a1"/>
    <w:next w:val="ae"/>
    <w:uiPriority w:val="59"/>
    <w:rsid w:val="00011132"/>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Сетка таблицы2"/>
    <w:basedOn w:val="a1"/>
    <w:next w:val="ae"/>
    <w:uiPriority w:val="59"/>
    <w:rsid w:val="00011132"/>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
    <w:name w:val="Сетка таблицы3"/>
    <w:basedOn w:val="a1"/>
    <w:next w:val="ae"/>
    <w:uiPriority w:val="39"/>
    <w:rsid w:val="0001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
    <w:name w:val="Сетка таблицы4"/>
    <w:basedOn w:val="a1"/>
    <w:next w:val="ae"/>
    <w:uiPriority w:val="59"/>
    <w:rsid w:val="0001113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laceholder Text"/>
    <w:basedOn w:val="a0"/>
    <w:uiPriority w:val="99"/>
    <w:semiHidden/>
    <w:rsid w:val="00011132"/>
    <w:rPr>
      <w:color w:val="808080"/>
    </w:rPr>
  </w:style>
  <w:style w:type="paragraph" w:styleId="af2">
    <w:name w:val="Balloon Text"/>
    <w:basedOn w:val="a"/>
    <w:link w:val="af3"/>
    <w:uiPriority w:val="99"/>
    <w:semiHidden/>
    <w:unhideWhenUsed/>
    <w:rsid w:val="0001113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011132"/>
    <w:rPr>
      <w:rFonts w:ascii="Tahoma" w:hAnsi="Tahoma" w:cs="Tahoma"/>
      <w:sz w:val="16"/>
      <w:szCs w:val="16"/>
    </w:rPr>
  </w:style>
  <w:style w:type="table" w:customStyle="1" w:styleId="50">
    <w:name w:val="Сетка таблицы5"/>
    <w:basedOn w:val="a1"/>
    <w:next w:val="ae"/>
    <w:uiPriority w:val="59"/>
    <w:rsid w:val="0001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next w:val="ae"/>
    <w:uiPriority w:val="59"/>
    <w:rsid w:val="00011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3">
    <w:name w:val="Нет списка2"/>
    <w:next w:val="a2"/>
    <w:uiPriority w:val="99"/>
    <w:semiHidden/>
    <w:unhideWhenUsed/>
    <w:rsid w:val="00011132"/>
  </w:style>
  <w:style w:type="table" w:customStyle="1" w:styleId="70">
    <w:name w:val="Сетка таблицы7"/>
    <w:basedOn w:val="a1"/>
    <w:next w:val="ae"/>
    <w:uiPriority w:val="59"/>
    <w:rsid w:val="00011132"/>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header"/>
    <w:basedOn w:val="a"/>
    <w:link w:val="af5"/>
    <w:uiPriority w:val="99"/>
    <w:semiHidden/>
    <w:unhideWhenUsed/>
    <w:rsid w:val="00011132"/>
    <w:pPr>
      <w:tabs>
        <w:tab w:val="center" w:pos="4677"/>
        <w:tab w:val="right" w:pos="9355"/>
      </w:tabs>
      <w:spacing w:after="0" w:line="240" w:lineRule="auto"/>
    </w:pPr>
    <w:rPr>
      <w:rFonts w:eastAsia="Times New Roman"/>
      <w:lang w:eastAsia="ru-RU"/>
    </w:rPr>
  </w:style>
  <w:style w:type="character" w:customStyle="1" w:styleId="af5">
    <w:name w:val="Верхний колонтитул Знак"/>
    <w:basedOn w:val="a0"/>
    <w:link w:val="af4"/>
    <w:uiPriority w:val="99"/>
    <w:semiHidden/>
    <w:rsid w:val="00011132"/>
    <w:rPr>
      <w:rFonts w:eastAsia="Times New Roman"/>
      <w:lang w:eastAsia="ru-RU"/>
    </w:rPr>
  </w:style>
  <w:style w:type="paragraph" w:styleId="af6">
    <w:name w:val="footer"/>
    <w:basedOn w:val="a"/>
    <w:link w:val="af7"/>
    <w:uiPriority w:val="99"/>
    <w:semiHidden/>
    <w:unhideWhenUsed/>
    <w:rsid w:val="00011132"/>
    <w:pPr>
      <w:tabs>
        <w:tab w:val="center" w:pos="4677"/>
        <w:tab w:val="right" w:pos="9355"/>
      </w:tabs>
      <w:spacing w:after="0" w:line="240" w:lineRule="auto"/>
    </w:pPr>
    <w:rPr>
      <w:rFonts w:eastAsia="Times New Roman"/>
      <w:lang w:eastAsia="ru-RU"/>
    </w:rPr>
  </w:style>
  <w:style w:type="character" w:customStyle="1" w:styleId="af7">
    <w:name w:val="Нижний колонтитул Знак"/>
    <w:basedOn w:val="a0"/>
    <w:link w:val="af6"/>
    <w:uiPriority w:val="99"/>
    <w:semiHidden/>
    <w:rsid w:val="00011132"/>
    <w:rPr>
      <w:rFonts w:eastAsia="Times New Roman"/>
      <w:lang w:eastAsia="ru-RU"/>
    </w:rPr>
  </w:style>
  <w:style w:type="character" w:customStyle="1" w:styleId="10">
    <w:name w:val="Заголовок 1 Знак"/>
    <w:basedOn w:val="a0"/>
    <w:link w:val="1"/>
    <w:uiPriority w:val="9"/>
    <w:rsid w:val="0001113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11132"/>
    <w:rPr>
      <w:rFonts w:ascii="Times New Roman" w:eastAsia="Times New Roman" w:hAnsi="Times New Roman" w:cs="Times New Roman"/>
      <w:b/>
      <w:bCs/>
      <w:sz w:val="36"/>
      <w:szCs w:val="36"/>
      <w:lang w:eastAsia="ru-RU"/>
    </w:rPr>
  </w:style>
  <w:style w:type="character" w:customStyle="1" w:styleId="ya-share2counter">
    <w:name w:val="ya-share2__counter"/>
    <w:basedOn w:val="a0"/>
    <w:rsid w:val="00011132"/>
  </w:style>
  <w:style w:type="character" w:customStyle="1" w:styleId="comment-count">
    <w:name w:val="comment-count"/>
    <w:basedOn w:val="a0"/>
    <w:rsid w:val="00011132"/>
  </w:style>
  <w:style w:type="paragraph" w:styleId="af8">
    <w:name w:val="Normal (Web)"/>
    <w:basedOn w:val="a"/>
    <w:uiPriority w:val="99"/>
    <w:unhideWhenUsed/>
    <w:rsid w:val="000111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2F227A"/>
  </w:style>
  <w:style w:type="paragraph" w:customStyle="1" w:styleId="c8">
    <w:name w:val="c8"/>
    <w:basedOn w:val="a"/>
    <w:rsid w:val="002F22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87A210-A5ED-419F-85BF-693DFF126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7118</Words>
  <Characters>40575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Lidiya</cp:lastModifiedBy>
  <cp:revision>9</cp:revision>
  <dcterms:created xsi:type="dcterms:W3CDTF">2020-08-18T10:49:00Z</dcterms:created>
  <dcterms:modified xsi:type="dcterms:W3CDTF">2020-12-05T07:14:00Z</dcterms:modified>
</cp:coreProperties>
</file>